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82" w:type="pct"/>
        <w:jc w:val="center"/>
        <w:tblCellSpacing w:w="0" w:type="dxa"/>
        <w:shd w:val="clear" w:color="auto" w:fill="FFFFFF"/>
        <w:tblCellMar>
          <w:left w:w="0" w:type="dxa"/>
          <w:right w:w="0" w:type="dxa"/>
        </w:tblCellMar>
        <w:tblLook w:val="04A0" w:firstRow="1" w:lastRow="0" w:firstColumn="1" w:lastColumn="0" w:noHBand="0" w:noVBand="1"/>
      </w:tblPr>
      <w:tblGrid>
        <w:gridCol w:w="3599"/>
        <w:gridCol w:w="5624"/>
      </w:tblGrid>
      <w:tr w:rsidR="00DA49E4" w:rsidRPr="00A16B80" w14:paraId="1EA4BAC2" w14:textId="77777777" w:rsidTr="00554E34">
        <w:trPr>
          <w:trHeight w:val="720"/>
          <w:tblCellSpacing w:w="0" w:type="dxa"/>
          <w:jc w:val="center"/>
        </w:trPr>
        <w:tc>
          <w:tcPr>
            <w:tcW w:w="1951" w:type="pct"/>
            <w:shd w:val="clear" w:color="auto" w:fill="FFFFFF"/>
            <w:tcMar>
              <w:top w:w="0" w:type="dxa"/>
              <w:left w:w="108" w:type="dxa"/>
              <w:bottom w:w="0" w:type="dxa"/>
              <w:right w:w="108" w:type="dxa"/>
            </w:tcMar>
            <w:hideMark/>
          </w:tcPr>
          <w:p w14:paraId="7F0B4F4B" w14:textId="638433CD" w:rsidR="00DA49E4" w:rsidRPr="00A16B80" w:rsidRDefault="004672A5" w:rsidP="00554E34">
            <w:pPr>
              <w:spacing w:after="0" w:line="240" w:lineRule="auto"/>
              <w:jc w:val="center"/>
              <w:rPr>
                <w:rFonts w:asciiTheme="majorHAnsi" w:eastAsia="Times New Roman" w:hAnsiTheme="majorHAnsi" w:cstheme="majorHAnsi"/>
                <w:color w:val="000000"/>
                <w:sz w:val="26"/>
                <w:szCs w:val="26"/>
              </w:rPr>
            </w:pPr>
            <w:r w:rsidRPr="00A16B80">
              <w:rPr>
                <w:rFonts w:asciiTheme="majorHAnsi" w:eastAsia="Times New Roman" w:hAnsiTheme="majorHAnsi" w:cstheme="majorHAnsi"/>
                <w:b/>
                <w:bCs/>
                <w:noProof/>
                <w:color w:val="000000"/>
                <w:sz w:val="26"/>
                <w:szCs w:val="26"/>
              </w:rPr>
              <mc:AlternateContent>
                <mc:Choice Requires="wps">
                  <w:drawing>
                    <wp:anchor distT="0" distB="0" distL="114300" distR="114300" simplePos="0" relativeHeight="251661824" behindDoc="0" locked="0" layoutInCell="1" allowOverlap="1" wp14:anchorId="61C41903" wp14:editId="77DEFCCC">
                      <wp:simplePos x="0" y="0"/>
                      <wp:positionH relativeFrom="column">
                        <wp:align>center</wp:align>
                      </wp:positionH>
                      <wp:positionV relativeFrom="paragraph">
                        <wp:posOffset>396240</wp:posOffset>
                      </wp:positionV>
                      <wp:extent cx="565200" cy="0"/>
                      <wp:effectExtent l="0" t="0" r="0" b="0"/>
                      <wp:wrapNone/>
                      <wp:docPr id="26874433" name="Straight Connector 3"/>
                      <wp:cNvGraphicFramePr/>
                      <a:graphic xmlns:a="http://schemas.openxmlformats.org/drawingml/2006/main">
                        <a:graphicData uri="http://schemas.microsoft.com/office/word/2010/wordprocessingShape">
                          <wps:wsp>
                            <wps:cNvCnPr/>
                            <wps:spPr>
                              <a:xfrm>
                                <a:off x="0" y="0"/>
                                <a:ext cx="56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C213BB1" id="Straight Connector 3" o:spid="_x0000_s1026" style="position:absolute;z-index:25166182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1.2pt" to="44.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" strokecolor="black [3040]"/>
                  </w:pict>
                </mc:Fallback>
              </mc:AlternateContent>
            </w:r>
            <w:r w:rsidR="00482826" w:rsidRPr="00A16B80">
              <w:rPr>
                <w:rFonts w:asciiTheme="majorHAnsi" w:eastAsia="Times New Roman" w:hAnsiTheme="majorHAnsi" w:cstheme="majorHAnsi"/>
                <w:b/>
                <w:bCs/>
                <w:color w:val="000000"/>
                <w:sz w:val="26"/>
                <w:szCs w:val="26"/>
              </w:rPr>
              <w:t>ỦY</w:t>
            </w:r>
            <w:r w:rsidR="00C50A08" w:rsidRPr="00A16B80">
              <w:rPr>
                <w:rFonts w:asciiTheme="majorHAnsi" w:eastAsia="Times New Roman" w:hAnsiTheme="majorHAnsi" w:cstheme="majorHAnsi"/>
                <w:b/>
                <w:bCs/>
                <w:color w:val="000000"/>
                <w:sz w:val="26"/>
                <w:szCs w:val="26"/>
              </w:rPr>
              <w:t xml:space="preserve"> BAN NHÂN DÂN</w:t>
            </w:r>
            <w:r w:rsidR="00482826" w:rsidRPr="00A16B80">
              <w:rPr>
                <w:rFonts w:asciiTheme="majorHAnsi" w:eastAsia="Times New Roman" w:hAnsiTheme="majorHAnsi" w:cstheme="majorHAnsi"/>
                <w:b/>
                <w:bCs/>
                <w:color w:val="000000"/>
                <w:sz w:val="26"/>
                <w:szCs w:val="26"/>
              </w:rPr>
              <w:br/>
            </w:r>
            <w:r w:rsidR="008A068F" w:rsidRPr="00A16B80">
              <w:rPr>
                <w:rFonts w:asciiTheme="majorHAnsi" w:eastAsia="Times New Roman" w:hAnsiTheme="majorHAnsi" w:cstheme="majorHAnsi"/>
                <w:b/>
                <w:bCs/>
                <w:color w:val="000000"/>
                <w:sz w:val="26"/>
                <w:szCs w:val="26"/>
              </w:rPr>
              <w:t>TỈNH HÀ TĨNH</w:t>
            </w:r>
          </w:p>
        </w:tc>
        <w:tc>
          <w:tcPr>
            <w:tcW w:w="3049" w:type="pct"/>
            <w:shd w:val="clear" w:color="auto" w:fill="FFFFFF"/>
            <w:tcMar>
              <w:top w:w="0" w:type="dxa"/>
              <w:left w:w="108" w:type="dxa"/>
              <w:bottom w:w="0" w:type="dxa"/>
              <w:right w:w="108" w:type="dxa"/>
            </w:tcMar>
            <w:hideMark/>
          </w:tcPr>
          <w:p w14:paraId="15EC206D" w14:textId="61AAEDAC" w:rsidR="00DA49E4" w:rsidRPr="00A16B80" w:rsidRDefault="004672A5" w:rsidP="00554E34">
            <w:pPr>
              <w:spacing w:after="240" w:line="240" w:lineRule="auto"/>
              <w:ind w:rightChars="-51" w:right="-112"/>
              <w:jc w:val="center"/>
              <w:rPr>
                <w:rFonts w:asciiTheme="majorHAnsi" w:eastAsia="Times New Roman" w:hAnsiTheme="majorHAnsi" w:cstheme="majorHAnsi"/>
                <w:b/>
                <w:bCs/>
                <w:color w:val="000000"/>
                <w:sz w:val="26"/>
                <w:szCs w:val="26"/>
              </w:rPr>
            </w:pPr>
            <w:r w:rsidRPr="00A16B80">
              <w:rPr>
                <w:rFonts w:asciiTheme="majorHAnsi" w:eastAsia="Times New Roman" w:hAnsiTheme="majorHAnsi" w:cstheme="majorHAnsi"/>
                <w:b/>
                <w:bCs/>
                <w:noProof/>
                <w:color w:val="000000"/>
                <w:sz w:val="26"/>
                <w:szCs w:val="26"/>
                <w:lang w:val="vi-VN"/>
              </w:rPr>
              <mc:AlternateContent>
                <mc:Choice Requires="wps">
                  <w:drawing>
                    <wp:anchor distT="0" distB="0" distL="114300" distR="114300" simplePos="0" relativeHeight="251660800" behindDoc="0" locked="0" layoutInCell="1" allowOverlap="1" wp14:anchorId="756CD38C" wp14:editId="62B2A3B2">
                      <wp:simplePos x="0" y="0"/>
                      <wp:positionH relativeFrom="column">
                        <wp:posOffset>667385</wp:posOffset>
                      </wp:positionH>
                      <wp:positionV relativeFrom="paragraph">
                        <wp:posOffset>410210</wp:posOffset>
                      </wp:positionV>
                      <wp:extent cx="2171880" cy="0"/>
                      <wp:effectExtent l="0" t="0" r="0" b="0"/>
                      <wp:wrapNone/>
                      <wp:docPr id="1849112778" name="Straight Connector 2"/>
                      <wp:cNvGraphicFramePr/>
                      <a:graphic xmlns:a="http://schemas.openxmlformats.org/drawingml/2006/main">
                        <a:graphicData uri="http://schemas.microsoft.com/office/word/2010/wordprocessingShape">
                          <wps:wsp>
                            <wps:cNvCnPr/>
                            <wps:spPr>
                              <a:xfrm>
                                <a:off x="0" y="0"/>
                                <a:ext cx="2171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B0D4E57" id="Straight Connector 2"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5pt,32.3pt" to="223.5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" strokecolor="black [3040]"/>
                  </w:pict>
                </mc:Fallback>
              </mc:AlternateContent>
            </w:r>
            <w:r w:rsidR="008A068F" w:rsidRPr="00A16B80">
              <w:rPr>
                <w:rFonts w:asciiTheme="majorHAnsi" w:eastAsia="Times New Roman" w:hAnsiTheme="majorHAnsi" w:cstheme="majorHAnsi"/>
                <w:b/>
                <w:bCs/>
                <w:color w:val="000000"/>
                <w:sz w:val="26"/>
                <w:szCs w:val="26"/>
                <w:lang w:val="vi-VN"/>
              </w:rPr>
              <w:t>CỘNG HÒA XÃ HỘI CHỦ NGHĨA VIỆT NAM</w:t>
            </w:r>
            <w:r w:rsidR="00482826" w:rsidRPr="00A16B80">
              <w:rPr>
                <w:rFonts w:asciiTheme="majorHAnsi" w:eastAsia="Times New Roman" w:hAnsiTheme="majorHAnsi" w:cstheme="majorHAnsi"/>
                <w:b/>
                <w:bCs/>
                <w:color w:val="000000"/>
                <w:sz w:val="26"/>
                <w:szCs w:val="26"/>
              </w:rPr>
              <w:br/>
            </w:r>
            <w:r w:rsidR="008A068F" w:rsidRPr="00A16B80">
              <w:rPr>
                <w:rFonts w:asciiTheme="majorHAnsi" w:eastAsia="Times New Roman" w:hAnsiTheme="majorHAnsi" w:cstheme="majorHAnsi"/>
                <w:b/>
                <w:bCs/>
                <w:color w:val="000000"/>
                <w:sz w:val="28"/>
                <w:szCs w:val="28"/>
                <w:lang w:val="vi-VN"/>
              </w:rPr>
              <w:t>Độc lập - Tự do - Hạnh phúc</w:t>
            </w:r>
          </w:p>
        </w:tc>
      </w:tr>
      <w:tr w:rsidR="00DA49E4" w:rsidRPr="00A16B80" w14:paraId="5C7E50D3" w14:textId="77777777" w:rsidTr="00554E34">
        <w:trPr>
          <w:trHeight w:val="276"/>
          <w:tblCellSpacing w:w="0" w:type="dxa"/>
          <w:jc w:val="center"/>
        </w:trPr>
        <w:tc>
          <w:tcPr>
            <w:tcW w:w="1951" w:type="pct"/>
            <w:shd w:val="clear" w:color="auto" w:fill="FFFFFF"/>
            <w:tcMar>
              <w:top w:w="0" w:type="dxa"/>
              <w:left w:w="108" w:type="dxa"/>
              <w:bottom w:w="0" w:type="dxa"/>
              <w:right w:w="108" w:type="dxa"/>
            </w:tcMar>
            <w:hideMark/>
          </w:tcPr>
          <w:p w14:paraId="309D710E" w14:textId="7B55427C" w:rsidR="00DA49E4" w:rsidRPr="00A16B80" w:rsidRDefault="008A068F" w:rsidP="00554E34">
            <w:pPr>
              <w:spacing w:after="0" w:line="240" w:lineRule="auto"/>
              <w:jc w:val="center"/>
              <w:rPr>
                <w:rFonts w:asciiTheme="majorHAnsi" w:eastAsia="Times New Roman" w:hAnsiTheme="majorHAnsi" w:cstheme="majorHAnsi"/>
                <w:color w:val="000000"/>
                <w:sz w:val="26"/>
                <w:szCs w:val="26"/>
                <w:lang w:val="vi-VN"/>
              </w:rPr>
            </w:pPr>
            <w:r w:rsidRPr="00A16B80">
              <w:rPr>
                <w:rFonts w:asciiTheme="majorHAnsi" w:eastAsia="Times New Roman" w:hAnsiTheme="majorHAnsi" w:cstheme="majorHAnsi"/>
                <w:color w:val="000000"/>
                <w:sz w:val="26"/>
                <w:szCs w:val="26"/>
                <w:lang w:val="vi-VN"/>
              </w:rPr>
              <w:t>Số:</w:t>
            </w:r>
            <w:r w:rsidR="00482826" w:rsidRPr="00A16B80">
              <w:rPr>
                <w:rFonts w:asciiTheme="majorHAnsi" w:eastAsia="Times New Roman" w:hAnsiTheme="majorHAnsi" w:cstheme="majorHAnsi"/>
                <w:color w:val="000000"/>
                <w:sz w:val="26"/>
                <w:szCs w:val="26"/>
                <w:lang w:val="vi-VN"/>
              </w:rPr>
              <w:t xml:space="preserve"> </w:t>
            </w:r>
            <w:r w:rsidR="00464D36">
              <w:rPr>
                <w:rFonts w:asciiTheme="majorHAnsi" w:eastAsia="Times New Roman" w:hAnsiTheme="majorHAnsi" w:cstheme="majorHAnsi"/>
                <w:color w:val="000000"/>
                <w:sz w:val="26"/>
                <w:szCs w:val="26"/>
              </w:rPr>
              <w:t>97</w:t>
            </w:r>
            <w:r w:rsidR="00C50A08" w:rsidRPr="00A16B80">
              <w:rPr>
                <w:rFonts w:asciiTheme="majorHAnsi" w:eastAsia="Times New Roman" w:hAnsiTheme="majorHAnsi" w:cstheme="majorHAnsi"/>
                <w:color w:val="000000"/>
                <w:sz w:val="26"/>
                <w:szCs w:val="26"/>
              </w:rPr>
              <w:t>/2025</w:t>
            </w:r>
            <w:r w:rsidRPr="00A16B80">
              <w:rPr>
                <w:rFonts w:asciiTheme="majorHAnsi" w:eastAsia="Times New Roman" w:hAnsiTheme="majorHAnsi" w:cstheme="majorHAnsi"/>
                <w:color w:val="000000"/>
                <w:sz w:val="26"/>
                <w:szCs w:val="26"/>
                <w:lang w:val="vi-VN"/>
              </w:rPr>
              <w:t>/QĐ-UBND</w:t>
            </w:r>
          </w:p>
        </w:tc>
        <w:tc>
          <w:tcPr>
            <w:tcW w:w="3049" w:type="pct"/>
            <w:shd w:val="clear" w:color="auto" w:fill="FFFFFF"/>
            <w:tcMar>
              <w:top w:w="0" w:type="dxa"/>
              <w:left w:w="108" w:type="dxa"/>
              <w:bottom w:w="0" w:type="dxa"/>
              <w:right w:w="108" w:type="dxa"/>
            </w:tcMar>
            <w:hideMark/>
          </w:tcPr>
          <w:p w14:paraId="2306F1FE" w14:textId="42C91D86" w:rsidR="00DA49E4" w:rsidRPr="00A16B80" w:rsidRDefault="00482826" w:rsidP="00554E34">
            <w:pPr>
              <w:spacing w:after="0" w:line="240" w:lineRule="auto"/>
              <w:jc w:val="center"/>
              <w:rPr>
                <w:rFonts w:asciiTheme="majorHAnsi" w:eastAsia="Times New Roman" w:hAnsiTheme="majorHAnsi" w:cstheme="majorHAnsi"/>
                <w:color w:val="000000"/>
                <w:sz w:val="26"/>
                <w:szCs w:val="26"/>
              </w:rPr>
            </w:pPr>
            <w:r w:rsidRPr="00A16B80">
              <w:rPr>
                <w:rFonts w:asciiTheme="majorHAnsi" w:eastAsia="Times New Roman" w:hAnsiTheme="majorHAnsi" w:cstheme="majorHAnsi"/>
                <w:i/>
                <w:iCs/>
                <w:color w:val="000000"/>
                <w:sz w:val="26"/>
                <w:szCs w:val="26"/>
              </w:rPr>
              <w:t xml:space="preserve"> </w:t>
            </w:r>
            <w:r w:rsidR="008A068F" w:rsidRPr="00A16B80">
              <w:rPr>
                <w:rFonts w:asciiTheme="majorHAnsi" w:eastAsia="Times New Roman" w:hAnsiTheme="majorHAnsi" w:cstheme="majorHAnsi"/>
                <w:i/>
                <w:iCs/>
                <w:color w:val="000000"/>
                <w:sz w:val="26"/>
                <w:szCs w:val="26"/>
                <w:lang w:val="vi-VN"/>
              </w:rPr>
              <w:t>Hà Tĩnh, ngày</w:t>
            </w:r>
            <w:r w:rsidR="0073430A" w:rsidRPr="00A16B80">
              <w:rPr>
                <w:rFonts w:asciiTheme="majorHAnsi" w:eastAsia="Times New Roman" w:hAnsiTheme="majorHAnsi" w:cstheme="majorHAnsi"/>
                <w:i/>
                <w:iCs/>
                <w:color w:val="000000"/>
                <w:sz w:val="26"/>
                <w:szCs w:val="26"/>
              </w:rPr>
              <w:t xml:space="preserve"> </w:t>
            </w:r>
            <w:r w:rsidR="00464D36">
              <w:rPr>
                <w:rFonts w:asciiTheme="majorHAnsi" w:eastAsia="Times New Roman" w:hAnsiTheme="majorHAnsi" w:cstheme="majorHAnsi"/>
                <w:i/>
                <w:iCs/>
                <w:color w:val="000000"/>
                <w:sz w:val="26"/>
                <w:szCs w:val="26"/>
              </w:rPr>
              <w:t>21</w:t>
            </w:r>
            <w:r w:rsidRPr="00A16B80">
              <w:rPr>
                <w:rFonts w:asciiTheme="majorHAnsi" w:eastAsia="Times New Roman" w:hAnsiTheme="majorHAnsi" w:cstheme="majorHAnsi"/>
                <w:i/>
                <w:iCs/>
                <w:color w:val="000000"/>
                <w:sz w:val="26"/>
                <w:szCs w:val="26"/>
                <w:lang w:val="vi-VN"/>
              </w:rPr>
              <w:t xml:space="preserve"> </w:t>
            </w:r>
            <w:r w:rsidR="008A068F" w:rsidRPr="00A16B80">
              <w:rPr>
                <w:rFonts w:asciiTheme="majorHAnsi" w:eastAsia="Times New Roman" w:hAnsiTheme="majorHAnsi" w:cstheme="majorHAnsi"/>
                <w:i/>
                <w:iCs/>
                <w:color w:val="000000"/>
                <w:sz w:val="26"/>
                <w:szCs w:val="26"/>
                <w:lang w:val="vi-VN"/>
              </w:rPr>
              <w:t>tháng</w:t>
            </w:r>
            <w:r w:rsidRPr="00A16B80">
              <w:rPr>
                <w:rFonts w:asciiTheme="majorHAnsi" w:eastAsia="Times New Roman" w:hAnsiTheme="majorHAnsi" w:cstheme="majorHAnsi"/>
                <w:i/>
                <w:iCs/>
                <w:color w:val="000000"/>
                <w:sz w:val="26"/>
                <w:szCs w:val="26"/>
                <w:lang w:val="vi-VN"/>
              </w:rPr>
              <w:t xml:space="preserve"> </w:t>
            </w:r>
            <w:r w:rsidR="00464D36">
              <w:rPr>
                <w:rFonts w:asciiTheme="majorHAnsi" w:eastAsia="Times New Roman" w:hAnsiTheme="majorHAnsi" w:cstheme="majorHAnsi"/>
                <w:i/>
                <w:iCs/>
                <w:color w:val="000000"/>
                <w:sz w:val="26"/>
                <w:szCs w:val="26"/>
              </w:rPr>
              <w:t>12</w:t>
            </w:r>
            <w:r w:rsidR="0073430A" w:rsidRPr="00A16B80">
              <w:rPr>
                <w:rFonts w:asciiTheme="majorHAnsi" w:eastAsia="Times New Roman" w:hAnsiTheme="majorHAnsi" w:cstheme="majorHAnsi"/>
                <w:i/>
                <w:iCs/>
                <w:color w:val="000000"/>
                <w:sz w:val="26"/>
                <w:szCs w:val="26"/>
              </w:rPr>
              <w:t xml:space="preserve"> </w:t>
            </w:r>
            <w:r w:rsidR="008A068F" w:rsidRPr="00A16B80">
              <w:rPr>
                <w:rFonts w:asciiTheme="majorHAnsi" w:eastAsia="Times New Roman" w:hAnsiTheme="majorHAnsi" w:cstheme="majorHAnsi"/>
                <w:i/>
                <w:iCs/>
                <w:color w:val="000000"/>
                <w:sz w:val="26"/>
                <w:szCs w:val="26"/>
                <w:lang w:val="vi-VN"/>
              </w:rPr>
              <w:t>năm </w:t>
            </w:r>
            <w:r w:rsidR="008A068F" w:rsidRPr="00A16B80">
              <w:rPr>
                <w:rFonts w:asciiTheme="majorHAnsi" w:eastAsia="Times New Roman" w:hAnsiTheme="majorHAnsi" w:cstheme="majorHAnsi"/>
                <w:i/>
                <w:iCs/>
                <w:color w:val="000000"/>
                <w:sz w:val="26"/>
                <w:szCs w:val="26"/>
              </w:rPr>
              <w:t>2025</w:t>
            </w:r>
          </w:p>
        </w:tc>
      </w:tr>
    </w:tbl>
    <w:p w14:paraId="74EF874A" w14:textId="77777777" w:rsidR="00DA49E4" w:rsidRPr="00A16B80" w:rsidRDefault="00DA49E4" w:rsidP="00982A2B">
      <w:pPr>
        <w:shd w:val="clear" w:color="auto" w:fill="FFFFFF"/>
        <w:spacing w:before="60" w:after="60" w:line="240" w:lineRule="auto"/>
        <w:rPr>
          <w:rFonts w:asciiTheme="majorHAnsi" w:eastAsia="Times New Roman" w:hAnsiTheme="majorHAnsi" w:cstheme="majorHAnsi"/>
          <w:b/>
          <w:bCs/>
          <w:color w:val="000000"/>
          <w:sz w:val="28"/>
          <w:szCs w:val="28"/>
        </w:rPr>
      </w:pPr>
    </w:p>
    <w:p w14:paraId="4B324BA1" w14:textId="3B402F27" w:rsidR="00DA49E4" w:rsidRPr="00A16B80" w:rsidRDefault="003824CC" w:rsidP="00982A2B">
      <w:pPr>
        <w:shd w:val="clear" w:color="auto" w:fill="FFFFFF"/>
        <w:spacing w:before="60" w:after="60" w:line="240" w:lineRule="auto"/>
        <w:jc w:val="center"/>
        <w:rPr>
          <w:rFonts w:asciiTheme="majorHAnsi" w:eastAsia="Times New Roman" w:hAnsiTheme="majorHAnsi" w:cstheme="majorHAnsi"/>
          <w:b/>
          <w:bCs/>
          <w:color w:val="000000"/>
          <w:sz w:val="28"/>
          <w:szCs w:val="28"/>
        </w:rPr>
      </w:pPr>
      <w:r w:rsidRPr="00A16B80">
        <w:rPr>
          <w:rFonts w:asciiTheme="majorHAnsi" w:eastAsia="Times New Roman" w:hAnsiTheme="majorHAnsi" w:cstheme="majorHAnsi"/>
          <w:b/>
          <w:bCs/>
          <w:noProof/>
          <w:color w:val="000000"/>
          <w:sz w:val="28"/>
          <w:szCs w:val="28"/>
        </w:rPr>
        <mc:AlternateContent>
          <mc:Choice Requires="wps">
            <w:drawing>
              <wp:anchor distT="0" distB="0" distL="114300" distR="114300" simplePos="0" relativeHeight="251659776" behindDoc="0" locked="0" layoutInCell="1" allowOverlap="1" wp14:anchorId="3ADD3B58" wp14:editId="285DC48F">
                <wp:simplePos x="0" y="0"/>
                <wp:positionH relativeFrom="column">
                  <wp:align>center</wp:align>
                </wp:positionH>
                <wp:positionV relativeFrom="paragraph">
                  <wp:posOffset>666115</wp:posOffset>
                </wp:positionV>
                <wp:extent cx="76212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B8A004C" id="_x0000_t32" coordsize="21600,21600" o:spt="32" o:oned="t" path="m,l21600,21600e" filled="f">
                <v:path arrowok="t" fillok="f" o:connecttype="none"/>
                <o:lock v:ext="edit" shapetype="t"/>
              </v:shapetype>
              <v:shape id="AutoShape 4" o:spid="_x0000_s1026" type="#_x0000_t32" style="position:absolute;margin-left:0;margin-top:52.45pt;width:60pt;height:0;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"/>
            </w:pict>
          </mc:Fallback>
        </mc:AlternateContent>
      </w:r>
      <w:r w:rsidR="008A068F" w:rsidRPr="00A16B80">
        <w:rPr>
          <w:rFonts w:asciiTheme="majorHAnsi" w:eastAsia="Times New Roman" w:hAnsiTheme="majorHAnsi" w:cstheme="majorHAnsi"/>
          <w:b/>
          <w:bCs/>
          <w:color w:val="000000"/>
          <w:sz w:val="28"/>
          <w:szCs w:val="28"/>
          <w:lang w:val="vi-VN"/>
        </w:rPr>
        <w:t>QUYẾT ĐỊNH</w:t>
      </w:r>
      <w:r w:rsidR="00003E0C" w:rsidRPr="00A16B80">
        <w:rPr>
          <w:rFonts w:asciiTheme="majorHAnsi" w:eastAsia="Times New Roman" w:hAnsiTheme="majorHAnsi" w:cstheme="majorHAnsi"/>
          <w:b/>
          <w:bCs/>
          <w:color w:val="000000"/>
          <w:sz w:val="28"/>
          <w:szCs w:val="28"/>
        </w:rPr>
        <w:br/>
      </w:r>
      <w:r w:rsidR="008A068F" w:rsidRPr="00A16B80">
        <w:rPr>
          <w:rFonts w:asciiTheme="majorHAnsi" w:eastAsia="Times New Roman" w:hAnsiTheme="majorHAnsi" w:cstheme="majorHAnsi"/>
          <w:b/>
          <w:bCs/>
          <w:color w:val="000000"/>
          <w:sz w:val="28"/>
          <w:szCs w:val="28"/>
        </w:rPr>
        <w:t>Ban hành Bảng giá tính lệ phí trước bạ đối với ô tô, xe máy</w:t>
      </w:r>
      <w:r w:rsidR="008A068F" w:rsidRPr="00A16B80">
        <w:rPr>
          <w:rFonts w:asciiTheme="majorHAnsi" w:eastAsia="Times New Roman" w:hAnsiTheme="majorHAnsi" w:cstheme="majorHAnsi"/>
          <w:b/>
          <w:bCs/>
          <w:color w:val="000000"/>
          <w:sz w:val="28"/>
          <w:szCs w:val="28"/>
        </w:rPr>
        <w:br/>
        <w:t xml:space="preserve"> trên địa bàn tỉnh Hà Tĩnh</w:t>
      </w:r>
    </w:p>
    <w:p w14:paraId="6F764A7E" w14:textId="722C363B" w:rsidR="005D3881" w:rsidRPr="00A16B80" w:rsidRDefault="005D3881" w:rsidP="00982A2B">
      <w:pPr>
        <w:shd w:val="clear" w:color="auto" w:fill="FFFFFF"/>
        <w:spacing w:before="60" w:after="60" w:line="240" w:lineRule="auto"/>
        <w:ind w:leftChars="-122" w:left="-268" w:firstLineChars="31" w:firstLine="87"/>
        <w:jc w:val="center"/>
        <w:rPr>
          <w:rFonts w:asciiTheme="majorHAnsi" w:eastAsia="Times New Roman" w:hAnsiTheme="majorHAnsi" w:cstheme="majorHAnsi"/>
          <w:b/>
          <w:bCs/>
          <w:color w:val="000000"/>
          <w:sz w:val="28"/>
          <w:szCs w:val="28"/>
        </w:rPr>
      </w:pPr>
    </w:p>
    <w:p w14:paraId="100CC026" w14:textId="77777777" w:rsidR="003E3114" w:rsidRPr="00A16B80" w:rsidRDefault="0065007A" w:rsidP="00982A2B">
      <w:pPr>
        <w:shd w:val="clear" w:color="auto" w:fill="FFFFFF"/>
        <w:spacing w:before="40" w:after="40" w:line="240" w:lineRule="auto"/>
        <w:ind w:firstLine="720"/>
        <w:jc w:val="both"/>
        <w:rPr>
          <w:rFonts w:asciiTheme="majorHAnsi" w:eastAsia="Times New Roman" w:hAnsiTheme="majorHAnsi" w:cstheme="majorHAnsi"/>
          <w:bCs/>
          <w:i/>
          <w:color w:val="000000" w:themeColor="text1"/>
          <w:sz w:val="28"/>
          <w:szCs w:val="28"/>
        </w:rPr>
      </w:pPr>
      <w:r w:rsidRPr="00A16B80">
        <w:rPr>
          <w:rFonts w:asciiTheme="majorHAnsi" w:eastAsia="Times New Roman" w:hAnsiTheme="majorHAnsi" w:cstheme="majorHAnsi"/>
          <w:bCs/>
          <w:i/>
          <w:color w:val="000000" w:themeColor="text1"/>
          <w:sz w:val="28"/>
          <w:szCs w:val="28"/>
        </w:rPr>
        <w:t xml:space="preserve">Căn cứ Luật Tổ chức chính quyền địa phương </w:t>
      </w:r>
      <w:r w:rsidR="00EB6641" w:rsidRPr="00A16B80">
        <w:rPr>
          <w:rFonts w:asciiTheme="majorHAnsi" w:eastAsia="Times New Roman" w:hAnsiTheme="majorHAnsi" w:cstheme="majorHAnsi"/>
          <w:bCs/>
          <w:i/>
          <w:sz w:val="28"/>
          <w:szCs w:val="28"/>
        </w:rPr>
        <w:t xml:space="preserve">số </w:t>
      </w:r>
      <w:r w:rsidR="008768BC" w:rsidRPr="00A16B80">
        <w:rPr>
          <w:rFonts w:asciiTheme="majorHAnsi" w:eastAsia="Times New Roman" w:hAnsiTheme="majorHAnsi" w:cstheme="majorHAnsi"/>
          <w:bCs/>
          <w:i/>
          <w:sz w:val="28"/>
          <w:szCs w:val="28"/>
        </w:rPr>
        <w:t>72/2025/QH15</w:t>
      </w:r>
      <w:r w:rsidRPr="00A16B80">
        <w:rPr>
          <w:rFonts w:asciiTheme="majorHAnsi" w:eastAsia="Times New Roman" w:hAnsiTheme="majorHAnsi" w:cstheme="majorHAnsi"/>
          <w:bCs/>
          <w:i/>
          <w:sz w:val="28"/>
          <w:szCs w:val="28"/>
        </w:rPr>
        <w:t>;</w:t>
      </w:r>
    </w:p>
    <w:p w14:paraId="357A8E4A" w14:textId="27BE8B77" w:rsidR="00FF126E" w:rsidRPr="00A16B80" w:rsidRDefault="008A068F" w:rsidP="00982A2B">
      <w:pPr>
        <w:shd w:val="clear" w:color="auto" w:fill="FFFFFF"/>
        <w:spacing w:before="40" w:after="40" w:line="240" w:lineRule="auto"/>
        <w:ind w:firstLine="720"/>
        <w:jc w:val="both"/>
        <w:rPr>
          <w:rFonts w:asciiTheme="majorHAnsi" w:eastAsia="Times New Roman" w:hAnsiTheme="majorHAnsi" w:cstheme="majorHAnsi"/>
          <w:bCs/>
          <w:i/>
          <w:color w:val="000000" w:themeColor="text1"/>
          <w:sz w:val="28"/>
          <w:szCs w:val="28"/>
        </w:rPr>
      </w:pPr>
      <w:r w:rsidRPr="00A16B80">
        <w:rPr>
          <w:rFonts w:asciiTheme="majorHAnsi" w:eastAsia="Times New Roman" w:hAnsiTheme="majorHAnsi" w:cstheme="majorHAnsi"/>
          <w:bCs/>
          <w:i/>
          <w:color w:val="000000" w:themeColor="text1"/>
          <w:sz w:val="28"/>
          <w:szCs w:val="28"/>
        </w:rPr>
        <w:t xml:space="preserve">Căn cứ </w:t>
      </w:r>
      <w:r w:rsidR="001F4FBB" w:rsidRPr="00A16B80">
        <w:rPr>
          <w:rFonts w:asciiTheme="majorHAnsi" w:eastAsia="Times New Roman" w:hAnsiTheme="majorHAnsi" w:cstheme="majorHAnsi"/>
          <w:bCs/>
          <w:i/>
          <w:color w:val="000000" w:themeColor="text1"/>
          <w:sz w:val="28"/>
          <w:szCs w:val="28"/>
        </w:rPr>
        <w:t>Luật Ban hành văn bản quy phạm pháp luật số 64/2025/QH15 được sửa đổi, bổ sung bởi Luật số 87/2025/QH15</w:t>
      </w:r>
      <w:r w:rsidR="00FF126E" w:rsidRPr="00A16B80">
        <w:rPr>
          <w:rFonts w:asciiTheme="majorHAnsi" w:eastAsia="Times New Roman" w:hAnsiTheme="majorHAnsi" w:cstheme="majorHAnsi"/>
          <w:bCs/>
          <w:i/>
          <w:color w:val="000000" w:themeColor="text1"/>
          <w:sz w:val="28"/>
          <w:szCs w:val="28"/>
        </w:rPr>
        <w:t>;</w:t>
      </w:r>
    </w:p>
    <w:p w14:paraId="3C95B359" w14:textId="5B6F8EE1" w:rsidR="001F4FBB" w:rsidRPr="00A16B80" w:rsidRDefault="001F4FBB" w:rsidP="00982A2B">
      <w:pPr>
        <w:shd w:val="clear" w:color="auto" w:fill="FFFFFF"/>
        <w:spacing w:before="40" w:after="40" w:line="240" w:lineRule="auto"/>
        <w:ind w:firstLine="720"/>
        <w:jc w:val="both"/>
        <w:rPr>
          <w:rFonts w:asciiTheme="majorHAnsi" w:eastAsia="Times New Roman" w:hAnsiTheme="majorHAnsi" w:cstheme="majorHAnsi"/>
          <w:bCs/>
          <w:i/>
          <w:color w:val="000000" w:themeColor="text1"/>
          <w:sz w:val="28"/>
          <w:szCs w:val="28"/>
        </w:rPr>
      </w:pPr>
      <w:r w:rsidRPr="00A16B80">
        <w:rPr>
          <w:rFonts w:asciiTheme="majorHAnsi" w:eastAsia="Times New Roman" w:hAnsiTheme="majorHAnsi" w:cstheme="majorHAnsi"/>
          <w:bCs/>
          <w:i/>
          <w:color w:val="000000" w:themeColor="text1"/>
          <w:sz w:val="28"/>
          <w:szCs w:val="28"/>
        </w:rPr>
        <w:t xml:space="preserve">Căn cứ Luật Phí và </w:t>
      </w:r>
      <w:r w:rsidR="006E2F35" w:rsidRPr="00A16B80">
        <w:rPr>
          <w:rFonts w:asciiTheme="majorHAnsi" w:eastAsia="Times New Roman" w:hAnsiTheme="majorHAnsi" w:cstheme="majorHAnsi"/>
          <w:bCs/>
          <w:i/>
          <w:color w:val="000000" w:themeColor="text1"/>
          <w:sz w:val="28"/>
          <w:szCs w:val="28"/>
        </w:rPr>
        <w:t>l</w:t>
      </w:r>
      <w:r w:rsidRPr="00A16B80">
        <w:rPr>
          <w:rFonts w:asciiTheme="majorHAnsi" w:eastAsia="Times New Roman" w:hAnsiTheme="majorHAnsi" w:cstheme="majorHAnsi"/>
          <w:bCs/>
          <w:i/>
          <w:color w:val="000000" w:themeColor="text1"/>
          <w:sz w:val="28"/>
          <w:szCs w:val="28"/>
        </w:rPr>
        <w:t>ệ phí số 97/2015/QH13;</w:t>
      </w:r>
    </w:p>
    <w:p w14:paraId="45424B97" w14:textId="418D59AA" w:rsidR="00DA49E4" w:rsidRPr="00A16B80" w:rsidRDefault="008A068F" w:rsidP="00982A2B">
      <w:pPr>
        <w:shd w:val="clear" w:color="auto" w:fill="FFFFFF"/>
        <w:spacing w:before="40" w:after="40" w:line="240" w:lineRule="auto"/>
        <w:ind w:firstLine="720"/>
        <w:jc w:val="both"/>
        <w:rPr>
          <w:rFonts w:asciiTheme="majorHAnsi" w:eastAsia="Times New Roman" w:hAnsiTheme="majorHAnsi" w:cstheme="majorHAnsi"/>
          <w:i/>
          <w:iCs/>
          <w:color w:val="000000" w:themeColor="text1"/>
          <w:sz w:val="28"/>
          <w:szCs w:val="28"/>
          <w:lang w:val="vi-VN"/>
        </w:rPr>
      </w:pPr>
      <w:r w:rsidRPr="00A16B80">
        <w:rPr>
          <w:rFonts w:asciiTheme="majorHAnsi" w:eastAsia="Times New Roman" w:hAnsiTheme="majorHAnsi" w:cstheme="majorHAnsi"/>
          <w:i/>
          <w:iCs/>
          <w:color w:val="000000" w:themeColor="text1"/>
          <w:sz w:val="28"/>
          <w:szCs w:val="28"/>
        </w:rPr>
        <w:t xml:space="preserve">Căn cứ </w:t>
      </w:r>
      <w:r w:rsidR="00221111" w:rsidRPr="00A16B80">
        <w:rPr>
          <w:rFonts w:asciiTheme="majorHAnsi" w:eastAsia="Times New Roman" w:hAnsiTheme="majorHAnsi" w:cstheme="majorHAnsi"/>
          <w:i/>
          <w:iCs/>
          <w:color w:val="000000" w:themeColor="text1"/>
          <w:sz w:val="28"/>
          <w:szCs w:val="28"/>
        </w:rPr>
        <w:t xml:space="preserve">các </w:t>
      </w:r>
      <w:r w:rsidRPr="00A16B80">
        <w:rPr>
          <w:rFonts w:asciiTheme="majorHAnsi" w:eastAsia="Times New Roman" w:hAnsiTheme="majorHAnsi" w:cstheme="majorHAnsi"/>
          <w:i/>
          <w:iCs/>
          <w:color w:val="000000" w:themeColor="text1"/>
          <w:sz w:val="28"/>
          <w:szCs w:val="28"/>
        </w:rPr>
        <w:t>Nghị định</w:t>
      </w:r>
      <w:r w:rsidR="00221111" w:rsidRPr="00A16B80">
        <w:rPr>
          <w:rFonts w:asciiTheme="majorHAnsi" w:eastAsia="Times New Roman" w:hAnsiTheme="majorHAnsi" w:cstheme="majorHAnsi"/>
          <w:i/>
          <w:iCs/>
          <w:color w:val="000000" w:themeColor="text1"/>
          <w:sz w:val="28"/>
          <w:szCs w:val="28"/>
        </w:rPr>
        <w:t xml:space="preserve"> của Chính phủ:</w:t>
      </w:r>
      <w:r w:rsidRPr="00A16B80">
        <w:rPr>
          <w:rFonts w:asciiTheme="majorHAnsi" w:eastAsia="Times New Roman" w:hAnsiTheme="majorHAnsi" w:cstheme="majorHAnsi"/>
          <w:i/>
          <w:iCs/>
          <w:color w:val="000000" w:themeColor="text1"/>
          <w:sz w:val="28"/>
          <w:szCs w:val="28"/>
        </w:rPr>
        <w:t xml:space="preserve"> số </w:t>
      </w:r>
      <w:r w:rsidRPr="00A16B80">
        <w:rPr>
          <w:rFonts w:asciiTheme="majorHAnsi" w:hAnsiTheme="majorHAnsi" w:cstheme="majorHAnsi"/>
          <w:i/>
          <w:color w:val="000000" w:themeColor="text1"/>
          <w:sz w:val="28"/>
          <w:szCs w:val="28"/>
          <w:shd w:val="clear" w:color="auto" w:fill="FFFFFF"/>
        </w:rPr>
        <w:t xml:space="preserve">10/2022/NĐ-CP ngày </w:t>
      </w:r>
      <w:r w:rsidR="008478C1" w:rsidRPr="00A16B80">
        <w:rPr>
          <w:rFonts w:asciiTheme="majorHAnsi" w:hAnsiTheme="majorHAnsi" w:cstheme="majorHAnsi"/>
          <w:i/>
          <w:color w:val="000000" w:themeColor="text1"/>
          <w:sz w:val="28"/>
          <w:szCs w:val="28"/>
          <w:shd w:val="clear" w:color="auto" w:fill="FFFFFF"/>
        </w:rPr>
        <w:t>15</w:t>
      </w:r>
      <w:r w:rsidR="00C50A08" w:rsidRPr="00A16B80">
        <w:rPr>
          <w:rFonts w:asciiTheme="majorHAnsi" w:hAnsiTheme="majorHAnsi" w:cstheme="majorHAnsi"/>
          <w:i/>
          <w:color w:val="000000" w:themeColor="text1"/>
          <w:sz w:val="28"/>
          <w:szCs w:val="28"/>
          <w:shd w:val="clear" w:color="auto" w:fill="FFFFFF"/>
        </w:rPr>
        <w:t xml:space="preserve"> tháng </w:t>
      </w:r>
      <w:r w:rsidR="008478C1" w:rsidRPr="00A16B80">
        <w:rPr>
          <w:rFonts w:asciiTheme="majorHAnsi" w:hAnsiTheme="majorHAnsi" w:cstheme="majorHAnsi"/>
          <w:i/>
          <w:color w:val="000000" w:themeColor="text1"/>
          <w:sz w:val="28"/>
          <w:szCs w:val="28"/>
          <w:shd w:val="clear" w:color="auto" w:fill="FFFFFF"/>
        </w:rPr>
        <w:t>01</w:t>
      </w:r>
      <w:r w:rsidR="00C50A08" w:rsidRPr="00A16B80">
        <w:rPr>
          <w:rFonts w:asciiTheme="majorHAnsi" w:hAnsiTheme="majorHAnsi" w:cstheme="majorHAnsi"/>
          <w:i/>
          <w:color w:val="000000" w:themeColor="text1"/>
          <w:sz w:val="28"/>
          <w:szCs w:val="28"/>
          <w:shd w:val="clear" w:color="auto" w:fill="FFFFFF"/>
        </w:rPr>
        <w:t xml:space="preserve"> năm </w:t>
      </w:r>
      <w:r w:rsidRPr="00A16B80">
        <w:rPr>
          <w:rFonts w:asciiTheme="majorHAnsi" w:hAnsiTheme="majorHAnsi" w:cstheme="majorHAnsi"/>
          <w:i/>
          <w:color w:val="000000" w:themeColor="text1"/>
          <w:sz w:val="28"/>
          <w:szCs w:val="28"/>
          <w:shd w:val="clear" w:color="auto" w:fill="FFFFFF"/>
        </w:rPr>
        <w:t>2022 quy định về lệ phí trước bạ;</w:t>
      </w:r>
      <w:r w:rsidRPr="00A16B80">
        <w:rPr>
          <w:rFonts w:asciiTheme="majorHAnsi" w:eastAsia="Times New Roman" w:hAnsiTheme="majorHAnsi" w:cstheme="majorHAnsi"/>
          <w:i/>
          <w:iCs/>
          <w:color w:val="000000" w:themeColor="text1"/>
          <w:sz w:val="28"/>
          <w:szCs w:val="28"/>
          <w:lang w:val="vi-VN"/>
        </w:rPr>
        <w:t xml:space="preserve"> số 175/2025/NĐ-CP</w:t>
      </w:r>
      <w:r w:rsidRPr="00A16B80">
        <w:rPr>
          <w:rFonts w:asciiTheme="majorHAnsi" w:eastAsia="Times New Roman" w:hAnsiTheme="majorHAnsi" w:cstheme="majorHAnsi"/>
          <w:i/>
          <w:iCs/>
          <w:color w:val="000000" w:themeColor="text1"/>
          <w:sz w:val="28"/>
          <w:szCs w:val="28"/>
        </w:rPr>
        <w:t xml:space="preserve"> ngày </w:t>
      </w:r>
      <w:r w:rsidR="008478C1" w:rsidRPr="00A16B80">
        <w:rPr>
          <w:rFonts w:asciiTheme="majorHAnsi" w:eastAsia="Times New Roman" w:hAnsiTheme="majorHAnsi" w:cstheme="majorHAnsi"/>
          <w:i/>
          <w:iCs/>
          <w:color w:val="000000" w:themeColor="text1"/>
          <w:sz w:val="28"/>
          <w:szCs w:val="28"/>
        </w:rPr>
        <w:t>30</w:t>
      </w:r>
      <w:r w:rsidR="00C50A08" w:rsidRPr="00A16B80">
        <w:rPr>
          <w:rFonts w:asciiTheme="majorHAnsi" w:eastAsia="Times New Roman" w:hAnsiTheme="majorHAnsi" w:cstheme="majorHAnsi"/>
          <w:i/>
          <w:iCs/>
          <w:color w:val="000000" w:themeColor="text1"/>
          <w:sz w:val="28"/>
          <w:szCs w:val="28"/>
        </w:rPr>
        <w:t xml:space="preserve"> tháng </w:t>
      </w:r>
      <w:r w:rsidR="008478C1" w:rsidRPr="00A16B80">
        <w:rPr>
          <w:rFonts w:asciiTheme="majorHAnsi" w:eastAsia="Times New Roman" w:hAnsiTheme="majorHAnsi" w:cstheme="majorHAnsi"/>
          <w:i/>
          <w:iCs/>
          <w:color w:val="000000" w:themeColor="text1"/>
          <w:sz w:val="28"/>
          <w:szCs w:val="28"/>
        </w:rPr>
        <w:t>6</w:t>
      </w:r>
      <w:r w:rsidR="00C50A08" w:rsidRPr="00A16B80">
        <w:rPr>
          <w:rFonts w:asciiTheme="majorHAnsi" w:eastAsia="Times New Roman" w:hAnsiTheme="majorHAnsi" w:cstheme="majorHAnsi"/>
          <w:i/>
          <w:iCs/>
          <w:color w:val="000000" w:themeColor="text1"/>
          <w:sz w:val="28"/>
          <w:szCs w:val="28"/>
        </w:rPr>
        <w:t xml:space="preserve"> năm </w:t>
      </w:r>
      <w:r w:rsidRPr="00A16B80">
        <w:rPr>
          <w:rFonts w:asciiTheme="majorHAnsi" w:eastAsia="Times New Roman" w:hAnsiTheme="majorHAnsi" w:cstheme="majorHAnsi"/>
          <w:i/>
          <w:iCs/>
          <w:color w:val="000000" w:themeColor="text1"/>
          <w:sz w:val="28"/>
          <w:szCs w:val="28"/>
        </w:rPr>
        <w:t xml:space="preserve">2025 </w:t>
      </w:r>
      <w:bookmarkStart w:id="0" w:name="loai_1_name"/>
      <w:r w:rsidRPr="00A16B80">
        <w:rPr>
          <w:rFonts w:asciiTheme="majorHAnsi" w:eastAsia="Times New Roman" w:hAnsiTheme="majorHAnsi" w:cstheme="majorHAnsi"/>
          <w:i/>
          <w:iCs/>
          <w:color w:val="000000"/>
          <w:sz w:val="28"/>
          <w:szCs w:val="28"/>
        </w:rPr>
        <w:t xml:space="preserve">sửa đổi, bổ sung một số điều của </w:t>
      </w:r>
      <w:r w:rsidR="00E936BD" w:rsidRPr="00A16B80">
        <w:rPr>
          <w:rFonts w:asciiTheme="majorHAnsi" w:eastAsia="Times New Roman" w:hAnsiTheme="majorHAnsi" w:cstheme="majorHAnsi"/>
          <w:i/>
          <w:iCs/>
          <w:color w:val="000000"/>
          <w:sz w:val="28"/>
          <w:szCs w:val="28"/>
        </w:rPr>
        <w:t>N</w:t>
      </w:r>
      <w:r w:rsidRPr="00A16B80">
        <w:rPr>
          <w:rFonts w:asciiTheme="majorHAnsi" w:eastAsia="Times New Roman" w:hAnsiTheme="majorHAnsi" w:cstheme="majorHAnsi"/>
          <w:i/>
          <w:iCs/>
          <w:color w:val="000000"/>
          <w:sz w:val="28"/>
          <w:szCs w:val="28"/>
        </w:rPr>
        <w:t>ghị định số 10/2022/NĐ-CP</w:t>
      </w:r>
      <w:bookmarkEnd w:id="0"/>
      <w:r w:rsidRPr="00A16B80">
        <w:rPr>
          <w:rFonts w:asciiTheme="majorHAnsi" w:eastAsia="Times New Roman" w:hAnsiTheme="majorHAnsi" w:cstheme="majorHAnsi"/>
          <w:i/>
          <w:iCs/>
          <w:color w:val="000000" w:themeColor="text1"/>
          <w:sz w:val="28"/>
          <w:szCs w:val="28"/>
          <w:lang w:val="vi-VN"/>
        </w:rPr>
        <w:t>;</w:t>
      </w:r>
    </w:p>
    <w:p w14:paraId="1CB560E5" w14:textId="77777777" w:rsidR="00E936BD" w:rsidRPr="00A16B80" w:rsidRDefault="002A1946" w:rsidP="00982A2B">
      <w:pPr>
        <w:shd w:val="clear" w:color="auto" w:fill="FFFFFF"/>
        <w:spacing w:before="40" w:after="40" w:line="240" w:lineRule="auto"/>
        <w:ind w:firstLine="720"/>
        <w:jc w:val="both"/>
        <w:rPr>
          <w:rFonts w:asciiTheme="majorHAnsi" w:eastAsia="Times New Roman" w:hAnsiTheme="majorHAnsi" w:cstheme="majorHAnsi"/>
          <w:i/>
          <w:iCs/>
          <w:color w:val="000000" w:themeColor="text1"/>
          <w:sz w:val="28"/>
          <w:szCs w:val="28"/>
        </w:rPr>
      </w:pPr>
      <w:r w:rsidRPr="00A16B80">
        <w:rPr>
          <w:rFonts w:asciiTheme="majorHAnsi" w:eastAsia="Times New Roman" w:hAnsiTheme="majorHAnsi" w:cstheme="majorHAnsi"/>
          <w:i/>
          <w:sz w:val="28"/>
          <w:szCs w:val="28"/>
        </w:rPr>
        <w:t xml:space="preserve">Căn cứ </w:t>
      </w:r>
      <w:r w:rsidR="00E936BD" w:rsidRPr="00A16B80">
        <w:rPr>
          <w:rFonts w:asciiTheme="majorHAnsi" w:eastAsia="Times New Roman" w:hAnsiTheme="majorHAnsi" w:cstheme="majorHAnsi"/>
          <w:i/>
          <w:sz w:val="28"/>
          <w:szCs w:val="28"/>
        </w:rPr>
        <w:t xml:space="preserve">các </w:t>
      </w:r>
      <w:r w:rsidRPr="00A16B80">
        <w:rPr>
          <w:rFonts w:asciiTheme="majorHAnsi" w:eastAsia="Times New Roman" w:hAnsiTheme="majorHAnsi" w:cstheme="majorHAnsi"/>
          <w:i/>
          <w:sz w:val="28"/>
          <w:szCs w:val="28"/>
        </w:rPr>
        <w:t>Thông tư</w:t>
      </w:r>
      <w:r w:rsidR="00E936BD" w:rsidRPr="00A16B80">
        <w:rPr>
          <w:rFonts w:asciiTheme="majorHAnsi" w:eastAsia="Times New Roman" w:hAnsiTheme="majorHAnsi" w:cstheme="majorHAnsi"/>
          <w:i/>
          <w:sz w:val="28"/>
          <w:szCs w:val="28"/>
        </w:rPr>
        <w:t xml:space="preserve"> của Bộ trưởng Bộ Tài chính:</w:t>
      </w:r>
      <w:r w:rsidRPr="00A16B80">
        <w:rPr>
          <w:rFonts w:asciiTheme="majorHAnsi" w:eastAsia="Times New Roman" w:hAnsiTheme="majorHAnsi" w:cstheme="majorHAnsi"/>
          <w:i/>
          <w:sz w:val="28"/>
          <w:szCs w:val="28"/>
        </w:rPr>
        <w:t xml:space="preserve"> số 13/2022/TT-BTC </w:t>
      </w:r>
      <w:r w:rsidRPr="00A16B80">
        <w:rPr>
          <w:rFonts w:asciiTheme="majorHAnsi" w:eastAsia="Times New Roman" w:hAnsiTheme="majorHAnsi" w:cstheme="majorHAnsi"/>
          <w:i/>
          <w:iCs/>
          <w:color w:val="000000" w:themeColor="text1"/>
          <w:sz w:val="28"/>
          <w:szCs w:val="28"/>
        </w:rPr>
        <w:t xml:space="preserve">ngày </w:t>
      </w:r>
      <w:r w:rsidR="00C50A08" w:rsidRPr="00A16B80">
        <w:rPr>
          <w:rFonts w:asciiTheme="majorHAnsi" w:eastAsia="Times New Roman" w:hAnsiTheme="majorHAnsi" w:cstheme="majorHAnsi"/>
          <w:i/>
          <w:iCs/>
          <w:color w:val="000000" w:themeColor="text1"/>
          <w:sz w:val="28"/>
          <w:szCs w:val="28"/>
        </w:rPr>
        <w:t xml:space="preserve">28 tháng 02 năm </w:t>
      </w:r>
      <w:r w:rsidRPr="00A16B80">
        <w:rPr>
          <w:rFonts w:asciiTheme="majorHAnsi" w:eastAsia="Times New Roman" w:hAnsiTheme="majorHAnsi" w:cstheme="majorHAnsi"/>
          <w:i/>
          <w:iCs/>
          <w:color w:val="000000" w:themeColor="text1"/>
          <w:sz w:val="28"/>
          <w:szCs w:val="28"/>
        </w:rPr>
        <w:t xml:space="preserve">2022 quy định chi tiết một số điều của Nghị định số 10/2022/NĐ-CP ngày </w:t>
      </w:r>
      <w:r w:rsidR="00C50A08" w:rsidRPr="00A16B80">
        <w:rPr>
          <w:rFonts w:asciiTheme="majorHAnsi" w:eastAsia="Times New Roman" w:hAnsiTheme="majorHAnsi" w:cstheme="majorHAnsi"/>
          <w:i/>
          <w:iCs/>
          <w:color w:val="000000" w:themeColor="text1"/>
          <w:sz w:val="28"/>
          <w:szCs w:val="28"/>
        </w:rPr>
        <w:t xml:space="preserve">15 tháng 01 năm </w:t>
      </w:r>
      <w:r w:rsidRPr="00A16B80">
        <w:rPr>
          <w:rFonts w:asciiTheme="majorHAnsi" w:eastAsia="Times New Roman" w:hAnsiTheme="majorHAnsi" w:cstheme="majorHAnsi"/>
          <w:i/>
          <w:iCs/>
          <w:color w:val="000000" w:themeColor="text1"/>
          <w:sz w:val="28"/>
          <w:szCs w:val="28"/>
        </w:rPr>
        <w:t>2022 của Chính phủ quy định về lệ phí trước bạ;</w:t>
      </w:r>
      <w:r w:rsidR="00E936BD" w:rsidRPr="00A16B80">
        <w:rPr>
          <w:rFonts w:asciiTheme="majorHAnsi" w:eastAsia="Times New Roman" w:hAnsiTheme="majorHAnsi" w:cstheme="majorHAnsi"/>
          <w:i/>
          <w:iCs/>
          <w:color w:val="000000" w:themeColor="text1"/>
          <w:sz w:val="28"/>
          <w:szCs w:val="28"/>
        </w:rPr>
        <w:t xml:space="preserve"> </w:t>
      </w:r>
      <w:r w:rsidR="008A068F" w:rsidRPr="00A16B80">
        <w:rPr>
          <w:rFonts w:asciiTheme="majorHAnsi" w:eastAsia="Times New Roman" w:hAnsiTheme="majorHAnsi" w:cstheme="majorHAnsi"/>
          <w:i/>
          <w:iCs/>
          <w:color w:val="000000" w:themeColor="text1"/>
          <w:sz w:val="28"/>
          <w:szCs w:val="28"/>
        </w:rPr>
        <w:t xml:space="preserve">số </w:t>
      </w:r>
      <w:r w:rsidR="008A068F" w:rsidRPr="00A16B80">
        <w:rPr>
          <w:rFonts w:asciiTheme="majorHAnsi" w:eastAsia="Times New Roman" w:hAnsiTheme="majorHAnsi" w:cstheme="majorHAnsi"/>
          <w:i/>
          <w:sz w:val="28"/>
          <w:szCs w:val="28"/>
        </w:rPr>
        <w:t>67/2025/TT-BTC ngày 01</w:t>
      </w:r>
      <w:r w:rsidR="00C50A08" w:rsidRPr="00A16B80">
        <w:rPr>
          <w:rFonts w:asciiTheme="majorHAnsi" w:eastAsia="Times New Roman" w:hAnsiTheme="majorHAnsi" w:cstheme="majorHAnsi"/>
          <w:i/>
          <w:sz w:val="28"/>
          <w:szCs w:val="28"/>
        </w:rPr>
        <w:t xml:space="preserve"> tháng </w:t>
      </w:r>
      <w:r w:rsidR="008A068F" w:rsidRPr="00A16B80">
        <w:rPr>
          <w:rFonts w:asciiTheme="majorHAnsi" w:eastAsia="Times New Roman" w:hAnsiTheme="majorHAnsi" w:cstheme="majorHAnsi"/>
          <w:i/>
          <w:sz w:val="28"/>
          <w:szCs w:val="28"/>
        </w:rPr>
        <w:t>7</w:t>
      </w:r>
      <w:r w:rsidR="00C50A08" w:rsidRPr="00A16B80">
        <w:rPr>
          <w:rFonts w:asciiTheme="majorHAnsi" w:eastAsia="Times New Roman" w:hAnsiTheme="majorHAnsi" w:cstheme="majorHAnsi"/>
          <w:i/>
          <w:sz w:val="28"/>
          <w:szCs w:val="28"/>
        </w:rPr>
        <w:t xml:space="preserve"> năm </w:t>
      </w:r>
      <w:r w:rsidR="008A068F" w:rsidRPr="00A16B80">
        <w:rPr>
          <w:rFonts w:asciiTheme="majorHAnsi" w:eastAsia="Times New Roman" w:hAnsiTheme="majorHAnsi" w:cstheme="majorHAnsi"/>
          <w:i/>
          <w:sz w:val="28"/>
          <w:szCs w:val="28"/>
        </w:rPr>
        <w:t>2025 sửa đổi, bổ sung một số điều của Thông tư số 13/2022/TT-BTC</w:t>
      </w:r>
      <w:r w:rsidR="008A068F" w:rsidRPr="00A16B80">
        <w:rPr>
          <w:rFonts w:asciiTheme="majorHAnsi" w:eastAsia="Times New Roman" w:hAnsiTheme="majorHAnsi" w:cstheme="majorHAnsi"/>
          <w:i/>
          <w:iCs/>
          <w:color w:val="000000" w:themeColor="text1"/>
          <w:sz w:val="28"/>
          <w:szCs w:val="28"/>
        </w:rPr>
        <w:t>;</w:t>
      </w:r>
    </w:p>
    <w:p w14:paraId="11102BAF" w14:textId="77777777" w:rsidR="00F2379E" w:rsidRPr="00A16B80" w:rsidRDefault="00CC644E" w:rsidP="00982A2B">
      <w:pPr>
        <w:shd w:val="clear" w:color="auto" w:fill="FFFFFF"/>
        <w:spacing w:before="40" w:after="40" w:line="240" w:lineRule="auto"/>
        <w:ind w:firstLine="720"/>
        <w:jc w:val="both"/>
        <w:rPr>
          <w:rFonts w:asciiTheme="majorHAnsi" w:eastAsia="Times New Roman" w:hAnsiTheme="majorHAnsi" w:cstheme="majorHAnsi"/>
          <w:i/>
          <w:iCs/>
          <w:sz w:val="28"/>
          <w:szCs w:val="28"/>
        </w:rPr>
      </w:pPr>
      <w:r w:rsidRPr="00A16B80">
        <w:rPr>
          <w:rFonts w:asciiTheme="majorHAnsi" w:hAnsiTheme="majorHAnsi" w:cstheme="majorHAnsi"/>
          <w:i/>
          <w:iCs/>
          <w:color w:val="000000"/>
          <w:sz w:val="28"/>
          <w:szCs w:val="28"/>
          <w:lang w:val="pt-BR"/>
        </w:rPr>
        <w:t xml:space="preserve">Theo đề nghị của Trưởng Thuế tỉnh Hà Tĩnh tại </w:t>
      </w:r>
      <w:r w:rsidR="008A068F" w:rsidRPr="00A16B80">
        <w:rPr>
          <w:rFonts w:asciiTheme="majorHAnsi" w:hAnsiTheme="majorHAnsi" w:cstheme="majorHAnsi"/>
          <w:i/>
          <w:iCs/>
          <w:color w:val="000000"/>
          <w:sz w:val="28"/>
          <w:szCs w:val="28"/>
          <w:lang w:val="pt-BR"/>
        </w:rPr>
        <w:t>Tờ trình số</w:t>
      </w:r>
      <w:r w:rsidR="00482826" w:rsidRPr="00A16B80">
        <w:rPr>
          <w:rFonts w:asciiTheme="majorHAnsi" w:hAnsiTheme="majorHAnsi" w:cstheme="majorHAnsi"/>
          <w:i/>
          <w:iCs/>
          <w:color w:val="000000"/>
          <w:sz w:val="28"/>
          <w:szCs w:val="28"/>
          <w:lang w:val="pt-BR"/>
        </w:rPr>
        <w:t xml:space="preserve"> </w:t>
      </w:r>
      <w:r w:rsidR="00E936BD" w:rsidRPr="00A16B80">
        <w:rPr>
          <w:rFonts w:asciiTheme="majorHAnsi" w:hAnsiTheme="majorHAnsi" w:cstheme="majorHAnsi"/>
          <w:i/>
          <w:iCs/>
          <w:color w:val="000000"/>
          <w:sz w:val="28"/>
          <w:szCs w:val="28"/>
          <w:lang w:val="pt-BR"/>
        </w:rPr>
        <w:t>21</w:t>
      </w:r>
      <w:r w:rsidR="008A068F" w:rsidRPr="00A16B80">
        <w:rPr>
          <w:rFonts w:asciiTheme="majorHAnsi" w:hAnsiTheme="majorHAnsi" w:cstheme="majorHAnsi"/>
          <w:i/>
          <w:iCs/>
          <w:color w:val="000000"/>
          <w:sz w:val="28"/>
          <w:szCs w:val="28"/>
          <w:lang w:val="pt-BR"/>
        </w:rPr>
        <w:t xml:space="preserve">/TTr-HTI ngày </w:t>
      </w:r>
      <w:r w:rsidR="00E936BD" w:rsidRPr="00A16B80">
        <w:rPr>
          <w:rFonts w:asciiTheme="majorHAnsi" w:hAnsiTheme="majorHAnsi" w:cstheme="majorHAnsi"/>
          <w:i/>
          <w:iCs/>
          <w:color w:val="000000"/>
          <w:sz w:val="28"/>
          <w:szCs w:val="28"/>
          <w:lang w:val="pt-BR"/>
        </w:rPr>
        <w:t xml:space="preserve">16 tháng 12 năm </w:t>
      </w:r>
      <w:r w:rsidR="008A068F" w:rsidRPr="00A16B80">
        <w:rPr>
          <w:rFonts w:asciiTheme="majorHAnsi" w:hAnsiTheme="majorHAnsi" w:cstheme="majorHAnsi"/>
          <w:i/>
          <w:iCs/>
          <w:color w:val="000000"/>
          <w:sz w:val="28"/>
          <w:szCs w:val="28"/>
          <w:lang w:val="pt-BR"/>
        </w:rPr>
        <w:t>2025</w:t>
      </w:r>
      <w:r w:rsidRPr="00A16B80">
        <w:rPr>
          <w:rFonts w:asciiTheme="majorHAnsi" w:eastAsia="Times New Roman" w:hAnsiTheme="majorHAnsi" w:cstheme="majorHAnsi"/>
          <w:i/>
          <w:iCs/>
          <w:sz w:val="28"/>
          <w:szCs w:val="28"/>
        </w:rPr>
        <w:t>;</w:t>
      </w:r>
      <w:r w:rsidR="00E936BD" w:rsidRPr="00A16B80">
        <w:rPr>
          <w:rFonts w:asciiTheme="majorHAnsi" w:eastAsia="Times New Roman" w:hAnsiTheme="majorHAnsi" w:cstheme="majorHAnsi"/>
          <w:i/>
          <w:iCs/>
          <w:sz w:val="28"/>
          <w:szCs w:val="28"/>
        </w:rPr>
        <w:t xml:space="preserve"> ý kiến thẩm định của Sở Tư pháp tại Báo cáo số </w:t>
      </w:r>
      <w:r w:rsidR="00F2379E" w:rsidRPr="00A16B80">
        <w:rPr>
          <w:rFonts w:asciiTheme="majorHAnsi" w:eastAsia="Times New Roman" w:hAnsiTheme="majorHAnsi" w:cstheme="majorHAnsi"/>
          <w:i/>
          <w:iCs/>
          <w:sz w:val="28"/>
          <w:szCs w:val="28"/>
        </w:rPr>
        <w:t>3771/BC-STP ngày 15 tháng 12 năm 2025;</w:t>
      </w:r>
    </w:p>
    <w:p w14:paraId="3C7691BD" w14:textId="0AFBA021" w:rsidR="00982A2B" w:rsidRPr="00A16B80" w:rsidRDefault="00982A2B" w:rsidP="00982A2B">
      <w:pPr>
        <w:shd w:val="clear" w:color="auto" w:fill="FFFFFF"/>
        <w:spacing w:before="40" w:after="40" w:line="240" w:lineRule="auto"/>
        <w:ind w:firstLine="720"/>
        <w:jc w:val="both"/>
        <w:rPr>
          <w:rFonts w:asciiTheme="majorHAnsi" w:eastAsia="Times New Roman" w:hAnsiTheme="majorHAnsi" w:cstheme="majorHAnsi"/>
          <w:i/>
          <w:iCs/>
          <w:sz w:val="28"/>
          <w:szCs w:val="28"/>
        </w:rPr>
      </w:pPr>
      <w:r w:rsidRPr="00A16B80">
        <w:rPr>
          <w:rFonts w:asciiTheme="majorHAnsi" w:eastAsia="Times New Roman" w:hAnsiTheme="majorHAnsi" w:cstheme="majorHAnsi"/>
          <w:i/>
          <w:iCs/>
          <w:sz w:val="28"/>
          <w:szCs w:val="28"/>
        </w:rPr>
        <w:t>Thực hiện kết luận của UBND tỉnh tại cuộc họp ngày 16/12/2025 (Thông báo số 712/TB-UBND ngày 16/12/2025); kết luận của Ban Thường vụ Đảng ủy UBND tỉnh tại cuộc họp ngày 16/12/2025 (Thông báo số 31-TB/ĐU ngày 16/12/2025);</w:t>
      </w:r>
    </w:p>
    <w:p w14:paraId="2928A8E9" w14:textId="20ABCCF7" w:rsidR="00944AB6" w:rsidRPr="00A16B80" w:rsidRDefault="00CC644E" w:rsidP="00982A2B">
      <w:pPr>
        <w:shd w:val="clear" w:color="auto" w:fill="FFFFFF"/>
        <w:spacing w:before="40" w:after="40" w:line="240" w:lineRule="auto"/>
        <w:ind w:firstLine="720"/>
        <w:jc w:val="both"/>
        <w:rPr>
          <w:rFonts w:asciiTheme="majorHAnsi" w:eastAsia="Times New Roman" w:hAnsiTheme="majorHAnsi" w:cstheme="majorHAnsi"/>
          <w:b/>
          <w:bCs/>
          <w:color w:val="000000"/>
          <w:sz w:val="10"/>
          <w:lang w:val="vi-VN"/>
        </w:rPr>
      </w:pPr>
      <w:r w:rsidRPr="00A16B80">
        <w:rPr>
          <w:rFonts w:asciiTheme="majorHAnsi" w:eastAsia="Times New Roman" w:hAnsiTheme="majorHAnsi" w:cstheme="majorHAnsi"/>
          <w:i/>
          <w:iCs/>
          <w:sz w:val="28"/>
          <w:szCs w:val="28"/>
        </w:rPr>
        <w:t>Ủy ban nhân dân tỉnh ban hành Quyết định</w:t>
      </w:r>
      <w:r w:rsidR="00F2379E" w:rsidRPr="00A16B80">
        <w:rPr>
          <w:rFonts w:asciiTheme="majorHAnsi" w:eastAsia="Times New Roman" w:hAnsiTheme="majorHAnsi" w:cstheme="majorHAnsi"/>
          <w:i/>
          <w:iCs/>
          <w:sz w:val="28"/>
          <w:szCs w:val="28"/>
        </w:rPr>
        <w:t xml:space="preserve"> ban hành</w:t>
      </w:r>
      <w:r w:rsidRPr="00A16B80">
        <w:rPr>
          <w:rFonts w:asciiTheme="majorHAnsi" w:eastAsia="Times New Roman" w:hAnsiTheme="majorHAnsi" w:cstheme="majorHAnsi"/>
          <w:i/>
          <w:iCs/>
          <w:sz w:val="28"/>
          <w:szCs w:val="28"/>
        </w:rPr>
        <w:t xml:space="preserve"> Bảng giá tính lệ phí trước bạ đối với ô tô, xe máy trên địa bàn tỉnh Hà Tĩnh.</w:t>
      </w:r>
    </w:p>
    <w:p w14:paraId="7157E899" w14:textId="5A9FC568" w:rsidR="008768BC" w:rsidRPr="00A16B80" w:rsidRDefault="00F11B44" w:rsidP="00982A2B">
      <w:pPr>
        <w:spacing w:before="40" w:after="40" w:line="240" w:lineRule="auto"/>
        <w:ind w:firstLine="720"/>
        <w:jc w:val="both"/>
        <w:rPr>
          <w:rFonts w:asciiTheme="majorHAnsi" w:eastAsia="Times New Roman" w:hAnsiTheme="majorHAnsi" w:cstheme="majorHAnsi"/>
          <w:b/>
          <w:bCs/>
          <w:color w:val="000000" w:themeColor="text1"/>
          <w:sz w:val="28"/>
          <w:szCs w:val="28"/>
        </w:rPr>
      </w:pPr>
      <w:r w:rsidRPr="00A16B80">
        <w:rPr>
          <w:rFonts w:asciiTheme="majorHAnsi" w:eastAsia="Times New Roman" w:hAnsiTheme="majorHAnsi" w:cstheme="majorHAnsi"/>
          <w:b/>
          <w:bCs/>
          <w:color w:val="000000" w:themeColor="text1"/>
          <w:sz w:val="28"/>
          <w:szCs w:val="28"/>
        </w:rPr>
        <w:t xml:space="preserve">Điều </w:t>
      </w:r>
      <w:r w:rsidR="00FB2A00" w:rsidRPr="00A16B80">
        <w:rPr>
          <w:rFonts w:asciiTheme="majorHAnsi" w:eastAsia="Times New Roman" w:hAnsiTheme="majorHAnsi" w:cstheme="majorHAnsi"/>
          <w:b/>
          <w:bCs/>
          <w:color w:val="000000" w:themeColor="text1"/>
          <w:sz w:val="28"/>
          <w:szCs w:val="28"/>
        </w:rPr>
        <w:t>1</w:t>
      </w:r>
      <w:r w:rsidRPr="00A16B80">
        <w:rPr>
          <w:rFonts w:asciiTheme="majorHAnsi" w:eastAsia="Times New Roman" w:hAnsiTheme="majorHAnsi" w:cstheme="majorHAnsi"/>
          <w:b/>
          <w:bCs/>
          <w:color w:val="000000" w:themeColor="text1"/>
          <w:sz w:val="28"/>
          <w:szCs w:val="28"/>
        </w:rPr>
        <w:t xml:space="preserve">. Ban hành </w:t>
      </w:r>
      <w:r w:rsidR="00A57773" w:rsidRPr="00A16B80">
        <w:rPr>
          <w:rFonts w:asciiTheme="majorHAnsi" w:eastAsia="Times New Roman" w:hAnsiTheme="majorHAnsi" w:cstheme="majorHAnsi"/>
          <w:b/>
          <w:bCs/>
          <w:color w:val="000000" w:themeColor="text1"/>
          <w:sz w:val="28"/>
          <w:szCs w:val="28"/>
        </w:rPr>
        <w:t xml:space="preserve">kèm theo Quyết định này </w:t>
      </w:r>
      <w:r w:rsidRPr="00A16B80">
        <w:rPr>
          <w:rFonts w:asciiTheme="majorHAnsi" w:eastAsia="Times New Roman" w:hAnsiTheme="majorHAnsi" w:cstheme="majorHAnsi"/>
          <w:b/>
          <w:bCs/>
          <w:color w:val="000000" w:themeColor="text1"/>
          <w:sz w:val="28"/>
          <w:szCs w:val="28"/>
        </w:rPr>
        <w:t xml:space="preserve">Bảng giá tính lệ phí trước bạ </w:t>
      </w:r>
      <w:r w:rsidR="00FB2A00" w:rsidRPr="00A16B80">
        <w:rPr>
          <w:rFonts w:asciiTheme="majorHAnsi" w:eastAsia="Times New Roman" w:hAnsiTheme="majorHAnsi" w:cstheme="majorHAnsi"/>
          <w:b/>
          <w:bCs/>
          <w:color w:val="000000" w:themeColor="text1"/>
          <w:sz w:val="28"/>
          <w:szCs w:val="28"/>
        </w:rPr>
        <w:t>đối với</w:t>
      </w:r>
      <w:r w:rsidRPr="00A16B80">
        <w:rPr>
          <w:rFonts w:asciiTheme="majorHAnsi" w:eastAsia="Times New Roman" w:hAnsiTheme="majorHAnsi" w:cstheme="majorHAnsi"/>
          <w:b/>
          <w:bCs/>
          <w:color w:val="000000" w:themeColor="text1"/>
          <w:sz w:val="28"/>
          <w:szCs w:val="28"/>
        </w:rPr>
        <w:t xml:space="preserve"> ô tô, xe máy </w:t>
      </w:r>
      <w:r w:rsidR="00D93EEF" w:rsidRPr="00A16B80">
        <w:rPr>
          <w:rFonts w:asciiTheme="majorHAnsi" w:eastAsia="Times New Roman" w:hAnsiTheme="majorHAnsi" w:cstheme="majorHAnsi"/>
          <w:b/>
          <w:bCs/>
          <w:color w:val="000000" w:themeColor="text1"/>
          <w:sz w:val="28"/>
          <w:szCs w:val="28"/>
        </w:rPr>
        <w:t>trên địa bàn tỉnh Hà Tĩnh, cụ thể như sau:</w:t>
      </w:r>
    </w:p>
    <w:p w14:paraId="449FC0A3" w14:textId="1B6B3A96" w:rsidR="008768BC" w:rsidRPr="00A16B80" w:rsidRDefault="008768BC" w:rsidP="00982A2B">
      <w:pPr>
        <w:spacing w:before="40" w:after="40" w:line="240" w:lineRule="auto"/>
        <w:ind w:firstLine="720"/>
        <w:jc w:val="both"/>
        <w:rPr>
          <w:rFonts w:asciiTheme="majorHAnsi" w:hAnsiTheme="majorHAnsi" w:cstheme="majorHAnsi"/>
          <w:bCs/>
          <w:sz w:val="28"/>
          <w:szCs w:val="28"/>
          <w:lang w:val="nl-NL"/>
        </w:rPr>
      </w:pPr>
      <w:bookmarkStart w:id="1" w:name="dieu_2"/>
      <w:r w:rsidRPr="00A16B80">
        <w:rPr>
          <w:rFonts w:asciiTheme="majorHAnsi" w:hAnsiTheme="majorHAnsi" w:cstheme="majorHAnsi"/>
          <w:bCs/>
          <w:sz w:val="28"/>
          <w:szCs w:val="28"/>
          <w:lang w:val="nl-NL"/>
        </w:rPr>
        <w:t xml:space="preserve">1. Phụ lục </w:t>
      </w:r>
      <w:r w:rsidR="00A32D3C" w:rsidRPr="00A16B80">
        <w:rPr>
          <w:rFonts w:asciiTheme="majorHAnsi" w:hAnsiTheme="majorHAnsi" w:cstheme="majorHAnsi"/>
          <w:bCs/>
          <w:sz w:val="28"/>
          <w:szCs w:val="28"/>
          <w:lang w:val="nl-NL"/>
        </w:rPr>
        <w:t>I</w:t>
      </w:r>
      <w:r w:rsidRPr="00A16B80">
        <w:rPr>
          <w:rFonts w:asciiTheme="majorHAnsi" w:hAnsiTheme="majorHAnsi" w:cstheme="majorHAnsi"/>
          <w:bCs/>
          <w:sz w:val="28"/>
          <w:szCs w:val="28"/>
          <w:lang w:val="nl-NL"/>
        </w:rPr>
        <w:t>: Bả</w:t>
      </w:r>
      <w:r w:rsidR="001F1347" w:rsidRPr="00A16B80">
        <w:rPr>
          <w:rFonts w:asciiTheme="majorHAnsi" w:hAnsiTheme="majorHAnsi" w:cstheme="majorHAnsi"/>
          <w:bCs/>
          <w:sz w:val="28"/>
          <w:szCs w:val="28"/>
          <w:lang w:val="nl-NL"/>
        </w:rPr>
        <w:t xml:space="preserve">ng giá ô tô chở người từ 9 </w:t>
      </w:r>
      <w:r w:rsidR="00667307" w:rsidRPr="00A16B80">
        <w:rPr>
          <w:rFonts w:asciiTheme="majorHAnsi" w:hAnsiTheme="majorHAnsi" w:cstheme="majorHAnsi"/>
          <w:bCs/>
          <w:sz w:val="28"/>
          <w:szCs w:val="28"/>
          <w:lang w:val="nl-NL"/>
        </w:rPr>
        <w:t>người</w:t>
      </w:r>
      <w:r w:rsidR="001F1347" w:rsidRPr="00A16B80">
        <w:rPr>
          <w:rFonts w:asciiTheme="majorHAnsi" w:hAnsiTheme="majorHAnsi" w:cstheme="majorHAnsi"/>
          <w:bCs/>
          <w:sz w:val="28"/>
          <w:szCs w:val="28"/>
          <w:lang w:val="nl-NL"/>
        </w:rPr>
        <w:t xml:space="preserve"> trở xuống</w:t>
      </w:r>
      <w:r w:rsidR="00AE66B1" w:rsidRPr="00A16B80">
        <w:rPr>
          <w:rFonts w:asciiTheme="majorHAnsi" w:hAnsiTheme="majorHAnsi" w:cstheme="majorHAnsi"/>
          <w:bCs/>
          <w:sz w:val="28"/>
          <w:szCs w:val="28"/>
          <w:lang w:val="nl-NL"/>
        </w:rPr>
        <w:t>.</w:t>
      </w:r>
    </w:p>
    <w:p w14:paraId="4A8B20A0" w14:textId="27FFEF61" w:rsidR="008768BC" w:rsidRPr="00A16B80" w:rsidRDefault="008768BC" w:rsidP="00982A2B">
      <w:pPr>
        <w:spacing w:before="40" w:after="40" w:line="240" w:lineRule="auto"/>
        <w:ind w:firstLine="720"/>
        <w:jc w:val="both"/>
        <w:rPr>
          <w:rFonts w:asciiTheme="majorHAnsi" w:hAnsiTheme="majorHAnsi" w:cstheme="majorHAnsi"/>
          <w:bCs/>
          <w:sz w:val="28"/>
          <w:szCs w:val="28"/>
          <w:lang w:val="nl-NL"/>
        </w:rPr>
      </w:pPr>
      <w:r w:rsidRPr="00A16B80">
        <w:rPr>
          <w:rFonts w:asciiTheme="majorHAnsi" w:hAnsiTheme="majorHAnsi" w:cstheme="majorHAnsi"/>
          <w:bCs/>
          <w:sz w:val="28"/>
          <w:szCs w:val="28"/>
          <w:lang w:val="nl-NL"/>
        </w:rPr>
        <w:t xml:space="preserve">2. Phụ lục </w:t>
      </w:r>
      <w:r w:rsidR="00A32D3C" w:rsidRPr="00A16B80">
        <w:rPr>
          <w:rFonts w:asciiTheme="majorHAnsi" w:hAnsiTheme="majorHAnsi" w:cstheme="majorHAnsi"/>
          <w:bCs/>
          <w:sz w:val="28"/>
          <w:szCs w:val="28"/>
          <w:lang w:val="nl-NL"/>
        </w:rPr>
        <w:t>II</w:t>
      </w:r>
      <w:r w:rsidRPr="00A16B80">
        <w:rPr>
          <w:rFonts w:asciiTheme="majorHAnsi" w:hAnsiTheme="majorHAnsi" w:cstheme="majorHAnsi"/>
          <w:bCs/>
          <w:sz w:val="28"/>
          <w:szCs w:val="28"/>
          <w:lang w:val="nl-NL"/>
        </w:rPr>
        <w:t>: Bả</w:t>
      </w:r>
      <w:r w:rsidR="001F1347" w:rsidRPr="00A16B80">
        <w:rPr>
          <w:rFonts w:asciiTheme="majorHAnsi" w:hAnsiTheme="majorHAnsi" w:cstheme="majorHAnsi"/>
          <w:bCs/>
          <w:sz w:val="28"/>
          <w:szCs w:val="28"/>
          <w:lang w:val="nl-NL"/>
        </w:rPr>
        <w:t xml:space="preserve">ng giá ô tô pick up, ô tô tải </w:t>
      </w:r>
      <w:r w:rsidR="00667307" w:rsidRPr="00A16B80">
        <w:rPr>
          <w:rFonts w:asciiTheme="majorHAnsi" w:hAnsiTheme="majorHAnsi" w:cstheme="majorHAnsi"/>
          <w:bCs/>
          <w:sz w:val="28"/>
          <w:szCs w:val="28"/>
          <w:lang w:val="nl-NL"/>
        </w:rPr>
        <w:t>V</w:t>
      </w:r>
      <w:r w:rsidR="001F1347" w:rsidRPr="00A16B80">
        <w:rPr>
          <w:rFonts w:asciiTheme="majorHAnsi" w:hAnsiTheme="majorHAnsi" w:cstheme="majorHAnsi"/>
          <w:bCs/>
          <w:sz w:val="28"/>
          <w:szCs w:val="28"/>
          <w:lang w:val="nl-NL"/>
        </w:rPr>
        <w:t>an</w:t>
      </w:r>
      <w:r w:rsidR="00AE66B1" w:rsidRPr="00A16B80">
        <w:rPr>
          <w:rFonts w:asciiTheme="majorHAnsi" w:hAnsiTheme="majorHAnsi" w:cstheme="majorHAnsi"/>
          <w:bCs/>
          <w:sz w:val="28"/>
          <w:szCs w:val="28"/>
          <w:lang w:val="nl-NL"/>
        </w:rPr>
        <w:t>.</w:t>
      </w:r>
    </w:p>
    <w:p w14:paraId="00150902" w14:textId="144136C9" w:rsidR="001F1347" w:rsidRPr="00A16B80" w:rsidRDefault="001F1347" w:rsidP="00982A2B">
      <w:pPr>
        <w:spacing w:before="40" w:after="40" w:line="240" w:lineRule="auto"/>
        <w:ind w:firstLine="720"/>
        <w:jc w:val="both"/>
        <w:rPr>
          <w:rFonts w:asciiTheme="majorHAnsi" w:hAnsiTheme="majorHAnsi" w:cstheme="majorHAnsi"/>
          <w:bCs/>
          <w:sz w:val="28"/>
          <w:szCs w:val="28"/>
          <w:lang w:val="nl-NL"/>
        </w:rPr>
      </w:pPr>
      <w:r w:rsidRPr="00A16B80">
        <w:rPr>
          <w:rFonts w:asciiTheme="majorHAnsi" w:hAnsiTheme="majorHAnsi" w:cstheme="majorHAnsi"/>
          <w:bCs/>
          <w:sz w:val="28"/>
          <w:szCs w:val="28"/>
          <w:lang w:val="nl-NL"/>
        </w:rPr>
        <w:t xml:space="preserve">3. Phụ lục </w:t>
      </w:r>
      <w:r w:rsidR="00A32D3C" w:rsidRPr="00A16B80">
        <w:rPr>
          <w:rFonts w:asciiTheme="majorHAnsi" w:hAnsiTheme="majorHAnsi" w:cstheme="majorHAnsi"/>
          <w:bCs/>
          <w:sz w:val="28"/>
          <w:szCs w:val="28"/>
          <w:lang w:val="nl-NL"/>
        </w:rPr>
        <w:t>III</w:t>
      </w:r>
      <w:r w:rsidRPr="00A16B80">
        <w:rPr>
          <w:rFonts w:asciiTheme="majorHAnsi" w:hAnsiTheme="majorHAnsi" w:cstheme="majorHAnsi"/>
          <w:bCs/>
          <w:sz w:val="28"/>
          <w:szCs w:val="28"/>
          <w:lang w:val="nl-NL"/>
        </w:rPr>
        <w:t xml:space="preserve">: Bảng giá ô tô chở người từ 10 </w:t>
      </w:r>
      <w:r w:rsidR="00667307" w:rsidRPr="00A16B80">
        <w:rPr>
          <w:rFonts w:asciiTheme="majorHAnsi" w:hAnsiTheme="majorHAnsi" w:cstheme="majorHAnsi"/>
          <w:bCs/>
          <w:sz w:val="28"/>
          <w:szCs w:val="28"/>
          <w:lang w:val="nl-NL"/>
        </w:rPr>
        <w:t>người</w:t>
      </w:r>
      <w:r w:rsidRPr="00A16B80">
        <w:rPr>
          <w:rFonts w:asciiTheme="majorHAnsi" w:hAnsiTheme="majorHAnsi" w:cstheme="majorHAnsi"/>
          <w:bCs/>
          <w:sz w:val="28"/>
          <w:szCs w:val="28"/>
          <w:lang w:val="nl-NL"/>
        </w:rPr>
        <w:t xml:space="preserve"> trở lên</w:t>
      </w:r>
      <w:r w:rsidR="00AE66B1" w:rsidRPr="00A16B80">
        <w:rPr>
          <w:rFonts w:asciiTheme="majorHAnsi" w:hAnsiTheme="majorHAnsi" w:cstheme="majorHAnsi"/>
          <w:bCs/>
          <w:sz w:val="28"/>
          <w:szCs w:val="28"/>
          <w:lang w:val="nl-NL"/>
        </w:rPr>
        <w:t>.</w:t>
      </w:r>
    </w:p>
    <w:p w14:paraId="1435415B" w14:textId="2BAC2125" w:rsidR="00A57773" w:rsidRPr="00A16B80" w:rsidRDefault="001F1347" w:rsidP="00982A2B">
      <w:pPr>
        <w:spacing w:before="40" w:after="40" w:line="240" w:lineRule="auto"/>
        <w:ind w:firstLine="720"/>
        <w:jc w:val="both"/>
        <w:rPr>
          <w:rFonts w:asciiTheme="majorHAnsi" w:hAnsiTheme="majorHAnsi" w:cstheme="majorHAnsi"/>
          <w:bCs/>
          <w:sz w:val="28"/>
          <w:szCs w:val="28"/>
          <w:lang w:val="nl-NL"/>
        </w:rPr>
      </w:pPr>
      <w:r w:rsidRPr="00A16B80">
        <w:rPr>
          <w:rFonts w:asciiTheme="majorHAnsi" w:hAnsiTheme="majorHAnsi" w:cstheme="majorHAnsi"/>
          <w:bCs/>
          <w:sz w:val="28"/>
          <w:szCs w:val="28"/>
          <w:lang w:val="nl-NL"/>
        </w:rPr>
        <w:t xml:space="preserve">4. Phụ lục </w:t>
      </w:r>
      <w:r w:rsidR="00A32D3C" w:rsidRPr="00A16B80">
        <w:rPr>
          <w:rFonts w:asciiTheme="majorHAnsi" w:hAnsiTheme="majorHAnsi" w:cstheme="majorHAnsi"/>
          <w:bCs/>
          <w:sz w:val="28"/>
          <w:szCs w:val="28"/>
          <w:lang w:val="nl-NL"/>
        </w:rPr>
        <w:t>IV</w:t>
      </w:r>
      <w:r w:rsidRPr="00A16B80">
        <w:rPr>
          <w:rFonts w:asciiTheme="majorHAnsi" w:hAnsiTheme="majorHAnsi" w:cstheme="majorHAnsi"/>
          <w:bCs/>
          <w:sz w:val="28"/>
          <w:szCs w:val="28"/>
          <w:lang w:val="nl-NL"/>
        </w:rPr>
        <w:t xml:space="preserve">: </w:t>
      </w:r>
      <w:r w:rsidR="00A57773" w:rsidRPr="00A16B80">
        <w:rPr>
          <w:rFonts w:asciiTheme="majorHAnsi" w:hAnsiTheme="majorHAnsi" w:cstheme="majorHAnsi"/>
          <w:bCs/>
          <w:sz w:val="28"/>
          <w:szCs w:val="28"/>
          <w:lang w:val="nl-NL"/>
        </w:rPr>
        <w:t xml:space="preserve">Bảng giá ô tô vận tải hàng hóa (trừ ô tô pick up, ô tô tải </w:t>
      </w:r>
      <w:r w:rsidR="00667307" w:rsidRPr="00A16B80">
        <w:rPr>
          <w:rFonts w:asciiTheme="majorHAnsi" w:hAnsiTheme="majorHAnsi" w:cstheme="majorHAnsi"/>
          <w:bCs/>
          <w:sz w:val="28"/>
          <w:szCs w:val="28"/>
          <w:lang w:val="nl-NL"/>
        </w:rPr>
        <w:t>V</w:t>
      </w:r>
      <w:r w:rsidR="00A57773" w:rsidRPr="00A16B80">
        <w:rPr>
          <w:rFonts w:asciiTheme="majorHAnsi" w:hAnsiTheme="majorHAnsi" w:cstheme="majorHAnsi"/>
          <w:bCs/>
          <w:sz w:val="28"/>
          <w:szCs w:val="28"/>
          <w:lang w:val="nl-NL"/>
        </w:rPr>
        <w:t>an)</w:t>
      </w:r>
      <w:r w:rsidR="00AE66B1" w:rsidRPr="00A16B80">
        <w:rPr>
          <w:rFonts w:asciiTheme="majorHAnsi" w:hAnsiTheme="majorHAnsi" w:cstheme="majorHAnsi"/>
          <w:bCs/>
          <w:sz w:val="28"/>
          <w:szCs w:val="28"/>
          <w:lang w:val="nl-NL"/>
        </w:rPr>
        <w:t>.</w:t>
      </w:r>
    </w:p>
    <w:p w14:paraId="1E2DA4BF" w14:textId="15872529" w:rsidR="00A57773" w:rsidRPr="00A16B80" w:rsidRDefault="00A57773" w:rsidP="00982A2B">
      <w:pPr>
        <w:spacing w:before="40" w:after="40" w:line="240" w:lineRule="auto"/>
        <w:ind w:firstLine="720"/>
        <w:jc w:val="both"/>
        <w:rPr>
          <w:rFonts w:asciiTheme="majorHAnsi" w:hAnsiTheme="majorHAnsi" w:cstheme="majorHAnsi"/>
          <w:bCs/>
          <w:sz w:val="28"/>
          <w:szCs w:val="28"/>
          <w:lang w:val="nl-NL"/>
        </w:rPr>
      </w:pPr>
      <w:r w:rsidRPr="00A16B80">
        <w:rPr>
          <w:rFonts w:asciiTheme="majorHAnsi" w:hAnsiTheme="majorHAnsi" w:cstheme="majorHAnsi"/>
          <w:bCs/>
          <w:sz w:val="28"/>
          <w:szCs w:val="28"/>
          <w:lang w:val="nl-NL"/>
        </w:rPr>
        <w:t xml:space="preserve">5. Phụ lục </w:t>
      </w:r>
      <w:r w:rsidR="00A32D3C" w:rsidRPr="00A16B80">
        <w:rPr>
          <w:rFonts w:asciiTheme="majorHAnsi" w:hAnsiTheme="majorHAnsi" w:cstheme="majorHAnsi"/>
          <w:bCs/>
          <w:sz w:val="28"/>
          <w:szCs w:val="28"/>
          <w:lang w:val="nl-NL"/>
        </w:rPr>
        <w:t>V</w:t>
      </w:r>
      <w:r w:rsidRPr="00A16B80">
        <w:rPr>
          <w:rFonts w:asciiTheme="majorHAnsi" w:hAnsiTheme="majorHAnsi" w:cstheme="majorHAnsi"/>
          <w:bCs/>
          <w:sz w:val="28"/>
          <w:szCs w:val="28"/>
          <w:lang w:val="nl-NL"/>
        </w:rPr>
        <w:t>: Bảng giá ô tô sản xuất trước năm 2000</w:t>
      </w:r>
      <w:r w:rsidR="00AE66B1" w:rsidRPr="00A16B80">
        <w:rPr>
          <w:rFonts w:asciiTheme="majorHAnsi" w:hAnsiTheme="majorHAnsi" w:cstheme="majorHAnsi"/>
          <w:bCs/>
          <w:sz w:val="28"/>
          <w:szCs w:val="28"/>
          <w:lang w:val="nl-NL"/>
        </w:rPr>
        <w:t>.</w:t>
      </w:r>
    </w:p>
    <w:p w14:paraId="7B159FFB" w14:textId="5E733962" w:rsidR="00A57773" w:rsidRPr="00A16B80" w:rsidRDefault="00A57773" w:rsidP="00982A2B">
      <w:pPr>
        <w:spacing w:before="40" w:after="40" w:line="240" w:lineRule="auto"/>
        <w:ind w:firstLine="720"/>
        <w:jc w:val="both"/>
        <w:rPr>
          <w:rFonts w:asciiTheme="majorHAnsi" w:hAnsiTheme="majorHAnsi" w:cstheme="majorHAnsi"/>
          <w:bCs/>
          <w:sz w:val="28"/>
          <w:szCs w:val="28"/>
          <w:lang w:val="nl-NL"/>
        </w:rPr>
      </w:pPr>
      <w:r w:rsidRPr="00A16B80">
        <w:rPr>
          <w:rFonts w:asciiTheme="majorHAnsi" w:hAnsiTheme="majorHAnsi" w:cstheme="majorHAnsi"/>
          <w:bCs/>
          <w:sz w:val="28"/>
          <w:szCs w:val="28"/>
          <w:lang w:val="nl-NL"/>
        </w:rPr>
        <w:t xml:space="preserve">6. Phụ lục </w:t>
      </w:r>
      <w:r w:rsidR="00A32D3C" w:rsidRPr="00A16B80">
        <w:rPr>
          <w:rFonts w:asciiTheme="majorHAnsi" w:hAnsiTheme="majorHAnsi" w:cstheme="majorHAnsi"/>
          <w:bCs/>
          <w:sz w:val="28"/>
          <w:szCs w:val="28"/>
          <w:lang w:val="nl-NL"/>
        </w:rPr>
        <w:t>VI</w:t>
      </w:r>
      <w:r w:rsidRPr="00A16B80">
        <w:rPr>
          <w:rFonts w:asciiTheme="majorHAnsi" w:hAnsiTheme="majorHAnsi" w:cstheme="majorHAnsi"/>
          <w:bCs/>
          <w:sz w:val="28"/>
          <w:szCs w:val="28"/>
          <w:lang w:val="nl-NL"/>
        </w:rPr>
        <w:t>: Bảng giá xe máy</w:t>
      </w:r>
      <w:r w:rsidR="00AE66B1" w:rsidRPr="00A16B80">
        <w:rPr>
          <w:rFonts w:asciiTheme="majorHAnsi" w:hAnsiTheme="majorHAnsi" w:cstheme="majorHAnsi"/>
          <w:bCs/>
          <w:sz w:val="28"/>
          <w:szCs w:val="28"/>
          <w:lang w:val="nl-NL"/>
        </w:rPr>
        <w:t>.</w:t>
      </w:r>
    </w:p>
    <w:p w14:paraId="09B27C9B" w14:textId="73E36830" w:rsidR="00A57773" w:rsidRPr="00A16B80" w:rsidRDefault="00A57773" w:rsidP="00982A2B">
      <w:pPr>
        <w:spacing w:before="40" w:after="40" w:line="240" w:lineRule="auto"/>
        <w:ind w:firstLine="720"/>
        <w:jc w:val="both"/>
        <w:rPr>
          <w:rFonts w:asciiTheme="majorHAnsi" w:hAnsiTheme="majorHAnsi" w:cstheme="majorHAnsi"/>
          <w:bCs/>
          <w:sz w:val="28"/>
          <w:szCs w:val="28"/>
          <w:lang w:val="nl-NL"/>
        </w:rPr>
      </w:pPr>
      <w:r w:rsidRPr="00A16B80">
        <w:rPr>
          <w:rFonts w:asciiTheme="majorHAnsi" w:hAnsiTheme="majorHAnsi" w:cstheme="majorHAnsi"/>
          <w:bCs/>
          <w:sz w:val="28"/>
          <w:szCs w:val="28"/>
          <w:lang w:val="nl-NL"/>
        </w:rPr>
        <w:t xml:space="preserve">7. Phụ lục </w:t>
      </w:r>
      <w:r w:rsidR="00A32D3C" w:rsidRPr="00A16B80">
        <w:rPr>
          <w:rFonts w:asciiTheme="majorHAnsi" w:hAnsiTheme="majorHAnsi" w:cstheme="majorHAnsi"/>
          <w:bCs/>
          <w:sz w:val="28"/>
          <w:szCs w:val="28"/>
          <w:lang w:val="nl-NL"/>
        </w:rPr>
        <w:t>VII</w:t>
      </w:r>
      <w:r w:rsidRPr="00A16B80">
        <w:rPr>
          <w:rFonts w:asciiTheme="majorHAnsi" w:hAnsiTheme="majorHAnsi" w:cstheme="majorHAnsi"/>
          <w:bCs/>
          <w:sz w:val="28"/>
          <w:szCs w:val="28"/>
          <w:lang w:val="nl-NL"/>
        </w:rPr>
        <w:t>: Bảng giá xe máy sản xuất trước năm 2000.</w:t>
      </w:r>
    </w:p>
    <w:p w14:paraId="01364566" w14:textId="2813A3AB" w:rsidR="00F11B44" w:rsidRPr="00A16B80" w:rsidRDefault="00F11B44" w:rsidP="00982A2B">
      <w:pPr>
        <w:spacing w:before="40" w:after="40" w:line="240" w:lineRule="auto"/>
        <w:ind w:firstLine="720"/>
        <w:jc w:val="both"/>
        <w:rPr>
          <w:rFonts w:asciiTheme="majorHAnsi" w:eastAsia="Times New Roman" w:hAnsiTheme="majorHAnsi" w:cstheme="majorHAnsi"/>
          <w:b/>
          <w:sz w:val="28"/>
          <w:szCs w:val="24"/>
        </w:rPr>
      </w:pPr>
      <w:r w:rsidRPr="00A16B80">
        <w:rPr>
          <w:rFonts w:asciiTheme="majorHAnsi" w:hAnsiTheme="majorHAnsi" w:cstheme="majorHAnsi"/>
          <w:b/>
          <w:color w:val="000000" w:themeColor="text1"/>
          <w:sz w:val="28"/>
          <w:szCs w:val="28"/>
          <w:lang w:val="nl-NL"/>
        </w:rPr>
        <w:t xml:space="preserve">Điều </w:t>
      </w:r>
      <w:r w:rsidR="00667307" w:rsidRPr="00A16B80">
        <w:rPr>
          <w:rFonts w:asciiTheme="majorHAnsi" w:hAnsiTheme="majorHAnsi" w:cstheme="majorHAnsi"/>
          <w:b/>
          <w:color w:val="000000" w:themeColor="text1"/>
          <w:sz w:val="28"/>
          <w:szCs w:val="28"/>
          <w:lang w:val="nl-NL"/>
        </w:rPr>
        <w:t>2</w:t>
      </w:r>
      <w:r w:rsidRPr="00A16B80">
        <w:rPr>
          <w:rFonts w:asciiTheme="majorHAnsi" w:hAnsiTheme="majorHAnsi" w:cstheme="majorHAnsi"/>
          <w:b/>
          <w:color w:val="000000" w:themeColor="text1"/>
          <w:sz w:val="28"/>
          <w:szCs w:val="28"/>
          <w:lang w:val="nl-NL"/>
        </w:rPr>
        <w:t>.</w:t>
      </w:r>
      <w:r w:rsidR="00482826" w:rsidRPr="00A16B80">
        <w:rPr>
          <w:rFonts w:asciiTheme="majorHAnsi" w:hAnsiTheme="majorHAnsi" w:cstheme="majorHAnsi"/>
          <w:b/>
          <w:color w:val="000000" w:themeColor="text1"/>
          <w:sz w:val="28"/>
          <w:szCs w:val="28"/>
          <w:lang w:val="nl-NL"/>
        </w:rPr>
        <w:t xml:space="preserve"> </w:t>
      </w:r>
      <w:r w:rsidRPr="00A16B80">
        <w:rPr>
          <w:rFonts w:asciiTheme="majorHAnsi" w:eastAsia="Times New Roman" w:hAnsiTheme="majorHAnsi" w:cstheme="majorHAnsi"/>
          <w:b/>
          <w:sz w:val="28"/>
          <w:szCs w:val="24"/>
        </w:rPr>
        <w:t>Tổ chức thực hiện</w:t>
      </w:r>
    </w:p>
    <w:p w14:paraId="33CAE16C" w14:textId="432E75CD" w:rsidR="00D31D97" w:rsidRPr="00A16B80" w:rsidRDefault="00F11B44" w:rsidP="00982A2B">
      <w:pPr>
        <w:spacing w:before="40" w:after="40" w:line="240" w:lineRule="auto"/>
        <w:ind w:firstLine="720"/>
        <w:jc w:val="both"/>
        <w:rPr>
          <w:rFonts w:asciiTheme="majorHAnsi" w:eastAsia="Times New Roman" w:hAnsiTheme="majorHAnsi" w:cstheme="majorHAnsi"/>
          <w:sz w:val="28"/>
          <w:szCs w:val="28"/>
        </w:rPr>
      </w:pPr>
      <w:r w:rsidRPr="00A16B80">
        <w:rPr>
          <w:rFonts w:asciiTheme="majorHAnsi" w:eastAsia="Times New Roman" w:hAnsiTheme="majorHAnsi" w:cstheme="majorHAnsi"/>
          <w:sz w:val="28"/>
          <w:szCs w:val="28"/>
        </w:rPr>
        <w:t>1. Thuế tỉnh</w:t>
      </w:r>
      <w:r w:rsidR="001F271F" w:rsidRPr="00A16B80">
        <w:rPr>
          <w:rFonts w:asciiTheme="majorHAnsi" w:eastAsia="Times New Roman" w:hAnsiTheme="majorHAnsi" w:cstheme="majorHAnsi"/>
          <w:sz w:val="28"/>
          <w:szCs w:val="28"/>
        </w:rPr>
        <w:t xml:space="preserve"> Hà Tĩnh</w:t>
      </w:r>
      <w:r w:rsidR="00305792" w:rsidRPr="00A16B80">
        <w:rPr>
          <w:rFonts w:asciiTheme="majorHAnsi" w:eastAsia="Times New Roman" w:hAnsiTheme="majorHAnsi" w:cstheme="majorHAnsi"/>
          <w:sz w:val="28"/>
          <w:szCs w:val="28"/>
        </w:rPr>
        <w:t xml:space="preserve"> có trách nhiệm</w:t>
      </w:r>
      <w:r w:rsidR="00D31D97" w:rsidRPr="00A16B80">
        <w:rPr>
          <w:rFonts w:asciiTheme="majorHAnsi" w:eastAsia="Times New Roman" w:hAnsiTheme="majorHAnsi" w:cstheme="majorHAnsi"/>
          <w:sz w:val="28"/>
          <w:szCs w:val="28"/>
        </w:rPr>
        <w:t>:</w:t>
      </w:r>
      <w:r w:rsidRPr="00A16B80">
        <w:rPr>
          <w:rFonts w:asciiTheme="majorHAnsi" w:eastAsia="Times New Roman" w:hAnsiTheme="majorHAnsi" w:cstheme="majorHAnsi"/>
          <w:sz w:val="28"/>
          <w:szCs w:val="28"/>
        </w:rPr>
        <w:t xml:space="preserve"> </w:t>
      </w:r>
    </w:p>
    <w:p w14:paraId="59FABABE" w14:textId="2AB8B7A6" w:rsidR="00D31D97" w:rsidRPr="00A16B80" w:rsidRDefault="00CF0FF8" w:rsidP="00982A2B">
      <w:pPr>
        <w:spacing w:before="40" w:after="40" w:line="240" w:lineRule="auto"/>
        <w:ind w:firstLine="720"/>
        <w:jc w:val="both"/>
        <w:rPr>
          <w:rFonts w:asciiTheme="majorHAnsi" w:eastAsia="Times New Roman" w:hAnsiTheme="majorHAnsi" w:cstheme="majorHAnsi"/>
          <w:sz w:val="28"/>
          <w:szCs w:val="28"/>
        </w:rPr>
      </w:pPr>
      <w:r w:rsidRPr="00A16B80">
        <w:rPr>
          <w:rFonts w:asciiTheme="majorHAnsi" w:eastAsia="Times New Roman" w:hAnsiTheme="majorHAnsi" w:cstheme="majorHAnsi"/>
          <w:sz w:val="28"/>
          <w:szCs w:val="28"/>
        </w:rPr>
        <w:t>a)</w:t>
      </w:r>
      <w:r w:rsidR="00D31D97" w:rsidRPr="00A16B80">
        <w:rPr>
          <w:rFonts w:asciiTheme="majorHAnsi" w:eastAsia="Times New Roman" w:hAnsiTheme="majorHAnsi" w:cstheme="majorHAnsi"/>
          <w:sz w:val="28"/>
          <w:szCs w:val="28"/>
        </w:rPr>
        <w:t xml:space="preserve"> C</w:t>
      </w:r>
      <w:r w:rsidR="00F11B44" w:rsidRPr="00A16B80">
        <w:rPr>
          <w:rFonts w:asciiTheme="majorHAnsi" w:eastAsia="Times New Roman" w:hAnsiTheme="majorHAnsi" w:cstheme="majorHAnsi"/>
          <w:sz w:val="28"/>
          <w:szCs w:val="28"/>
        </w:rPr>
        <w:t>hủ trì</w:t>
      </w:r>
      <w:r w:rsidR="009C6697" w:rsidRPr="00A16B80">
        <w:rPr>
          <w:rFonts w:asciiTheme="majorHAnsi" w:eastAsia="Times New Roman" w:hAnsiTheme="majorHAnsi" w:cstheme="majorHAnsi"/>
          <w:sz w:val="28"/>
          <w:szCs w:val="28"/>
        </w:rPr>
        <w:t xml:space="preserve"> theo dõi, hướng dẫn, kiểm tra việc thực hiện các quy định tại Quyết định này</w:t>
      </w:r>
      <w:r w:rsidR="00C34979" w:rsidRPr="00A16B80">
        <w:rPr>
          <w:rFonts w:asciiTheme="majorHAnsi" w:eastAsia="Times New Roman" w:hAnsiTheme="majorHAnsi" w:cstheme="majorHAnsi"/>
          <w:sz w:val="28"/>
          <w:szCs w:val="28"/>
        </w:rPr>
        <w:t>;</w:t>
      </w:r>
    </w:p>
    <w:p w14:paraId="4885EFE8" w14:textId="175D8567" w:rsidR="00D31D97" w:rsidRPr="00A16B80" w:rsidRDefault="00C34979" w:rsidP="00982A2B">
      <w:pPr>
        <w:pStyle w:val="NormalWeb"/>
        <w:spacing w:before="40" w:after="40" w:line="240" w:lineRule="auto"/>
        <w:ind w:firstLine="720"/>
        <w:jc w:val="both"/>
        <w:rPr>
          <w:rFonts w:asciiTheme="majorHAnsi" w:eastAsia="Times New Roman" w:hAnsiTheme="majorHAnsi" w:cstheme="majorHAnsi"/>
          <w:sz w:val="28"/>
          <w:szCs w:val="28"/>
        </w:rPr>
      </w:pPr>
      <w:r w:rsidRPr="00A16B80">
        <w:rPr>
          <w:rFonts w:asciiTheme="majorHAnsi" w:eastAsia="Times New Roman" w:hAnsiTheme="majorHAnsi" w:cstheme="majorHAnsi"/>
          <w:sz w:val="28"/>
          <w:szCs w:val="28"/>
        </w:rPr>
        <w:lastRenderedPageBreak/>
        <w:t>b</w:t>
      </w:r>
      <w:r w:rsidR="00CF0FF8" w:rsidRPr="00A16B80">
        <w:rPr>
          <w:rFonts w:asciiTheme="majorHAnsi" w:eastAsia="Times New Roman" w:hAnsiTheme="majorHAnsi" w:cstheme="majorHAnsi"/>
          <w:sz w:val="28"/>
          <w:szCs w:val="28"/>
        </w:rPr>
        <w:t>)</w:t>
      </w:r>
      <w:r w:rsidR="00D31D97" w:rsidRPr="00A16B80">
        <w:rPr>
          <w:rFonts w:asciiTheme="majorHAnsi" w:eastAsia="Times New Roman" w:hAnsiTheme="majorHAnsi" w:cstheme="majorHAnsi"/>
          <w:sz w:val="28"/>
          <w:szCs w:val="28"/>
        </w:rPr>
        <w:t xml:space="preserve"> Trường hợp phát sinh ô tô, xe máy mới mà tại thời điểm nộp tờ khai lệ phí trước bạ chưa có trong Bảng giá tính lệ phí trước bạ thì </w:t>
      </w:r>
      <w:r w:rsidR="005932D1" w:rsidRPr="00A16B80">
        <w:rPr>
          <w:rFonts w:asciiTheme="majorHAnsi" w:eastAsia="Times New Roman" w:hAnsiTheme="majorHAnsi" w:cstheme="majorHAnsi"/>
          <w:sz w:val="28"/>
          <w:szCs w:val="28"/>
        </w:rPr>
        <w:t>Thuế tỉnh Hà Tĩnh</w:t>
      </w:r>
      <w:r w:rsidR="00D31D97" w:rsidRPr="00A16B80">
        <w:rPr>
          <w:rFonts w:asciiTheme="majorHAnsi" w:eastAsia="Times New Roman" w:hAnsiTheme="majorHAnsi" w:cstheme="majorHAnsi"/>
          <w:sz w:val="28"/>
          <w:szCs w:val="28"/>
        </w:rPr>
        <w:t xml:space="preserve"> quyết định giá tính lệ phí trước bạ </w:t>
      </w:r>
      <w:r w:rsidR="00557D0B" w:rsidRPr="00A16B80">
        <w:rPr>
          <w:rFonts w:asciiTheme="majorHAnsi" w:eastAsia="Times New Roman" w:hAnsiTheme="majorHAnsi" w:cstheme="majorHAnsi"/>
          <w:sz w:val="28"/>
          <w:szCs w:val="28"/>
        </w:rPr>
        <w:t xml:space="preserve">của từng loại ô tô, xe máy mới phát sinh trên địa bàn tỉnh theo quy định tại </w:t>
      </w:r>
      <w:r w:rsidR="007E555F" w:rsidRPr="00A16B80">
        <w:rPr>
          <w:rFonts w:asciiTheme="majorHAnsi" w:eastAsia="Times New Roman" w:hAnsiTheme="majorHAnsi" w:cstheme="majorHAnsi"/>
          <w:sz w:val="28"/>
          <w:szCs w:val="28"/>
        </w:rPr>
        <w:t>điểm b khoản 3 Điều 7 Nghị định số 10/2022/NĐ-CP (được sửa đổi, bổ sung tại điểm c khoản 2 Điều 1 Nghị định số 175/2025/NĐ-CP)</w:t>
      </w:r>
      <w:r w:rsidR="00D31D97" w:rsidRPr="00A16B80">
        <w:rPr>
          <w:rFonts w:asciiTheme="majorHAnsi" w:eastAsia="Times New Roman" w:hAnsiTheme="majorHAnsi" w:cstheme="majorHAnsi"/>
          <w:sz w:val="28"/>
          <w:szCs w:val="28"/>
        </w:rPr>
        <w:t xml:space="preserve"> và tham mưu</w:t>
      </w:r>
      <w:r w:rsidR="00A17786" w:rsidRPr="00A16B80">
        <w:rPr>
          <w:rFonts w:asciiTheme="majorHAnsi" w:eastAsia="Times New Roman" w:hAnsiTheme="majorHAnsi" w:cstheme="majorHAnsi"/>
          <w:sz w:val="28"/>
          <w:szCs w:val="28"/>
        </w:rPr>
        <w:t xml:space="preserve"> Ủy ban nhân dân tỉnh</w:t>
      </w:r>
      <w:r w:rsidR="00D31D97" w:rsidRPr="00A16B80">
        <w:rPr>
          <w:rFonts w:asciiTheme="majorHAnsi" w:eastAsia="Times New Roman" w:hAnsiTheme="majorHAnsi" w:cstheme="majorHAnsi"/>
          <w:sz w:val="28"/>
          <w:szCs w:val="28"/>
        </w:rPr>
        <w:t xml:space="preserve"> </w:t>
      </w:r>
      <w:r w:rsidR="007E555F" w:rsidRPr="00A16B80">
        <w:rPr>
          <w:rFonts w:asciiTheme="majorHAnsi" w:eastAsia="Times New Roman" w:hAnsiTheme="majorHAnsi" w:cstheme="majorHAnsi"/>
          <w:sz w:val="28"/>
          <w:szCs w:val="28"/>
        </w:rPr>
        <w:t>bổ sung</w:t>
      </w:r>
      <w:r w:rsidR="00D31D97" w:rsidRPr="00A16B80">
        <w:rPr>
          <w:rFonts w:asciiTheme="majorHAnsi" w:eastAsia="Times New Roman" w:hAnsiTheme="majorHAnsi" w:cstheme="majorHAnsi"/>
          <w:sz w:val="28"/>
          <w:szCs w:val="28"/>
        </w:rPr>
        <w:t xml:space="preserve"> Bảng giá</w:t>
      </w:r>
      <w:r w:rsidR="007E555F" w:rsidRPr="00A16B80">
        <w:rPr>
          <w:rFonts w:asciiTheme="majorHAnsi" w:eastAsia="Times New Roman" w:hAnsiTheme="majorHAnsi" w:cstheme="majorHAnsi"/>
          <w:sz w:val="28"/>
          <w:szCs w:val="28"/>
        </w:rPr>
        <w:t xml:space="preserve"> tính lệ phí trước bạ</w:t>
      </w:r>
      <w:r w:rsidR="00D31D97" w:rsidRPr="00A16B80">
        <w:rPr>
          <w:rFonts w:asciiTheme="majorHAnsi" w:eastAsia="Times New Roman" w:hAnsiTheme="majorHAnsi" w:cstheme="majorHAnsi"/>
          <w:sz w:val="28"/>
          <w:szCs w:val="28"/>
        </w:rPr>
        <w:t xml:space="preserve"> theo quy định</w:t>
      </w:r>
      <w:r w:rsidRPr="00A16B80">
        <w:rPr>
          <w:rFonts w:asciiTheme="majorHAnsi" w:eastAsia="Times New Roman" w:hAnsiTheme="majorHAnsi" w:cstheme="majorHAnsi"/>
          <w:sz w:val="28"/>
          <w:szCs w:val="28"/>
        </w:rPr>
        <w:t>;</w:t>
      </w:r>
    </w:p>
    <w:p w14:paraId="35317072" w14:textId="53E9420A" w:rsidR="00C34979" w:rsidRPr="00A16B80" w:rsidRDefault="00C34979" w:rsidP="00982A2B">
      <w:pPr>
        <w:pStyle w:val="NormalWeb"/>
        <w:spacing w:before="40" w:after="40" w:line="240" w:lineRule="auto"/>
        <w:ind w:firstLine="720"/>
        <w:jc w:val="both"/>
        <w:rPr>
          <w:rFonts w:asciiTheme="majorHAnsi" w:eastAsia="Times New Roman" w:hAnsiTheme="majorHAnsi" w:cstheme="majorHAnsi"/>
          <w:sz w:val="28"/>
          <w:szCs w:val="28"/>
          <w:lang w:val="vi-VN"/>
        </w:rPr>
      </w:pPr>
      <w:r w:rsidRPr="00A16B80">
        <w:rPr>
          <w:rFonts w:asciiTheme="majorHAnsi" w:eastAsia="Times New Roman" w:hAnsiTheme="majorHAnsi" w:cstheme="majorHAnsi"/>
          <w:sz w:val="28"/>
          <w:szCs w:val="28"/>
        </w:rPr>
        <w:t>c</w:t>
      </w:r>
      <w:r w:rsidRPr="00A16B80">
        <w:rPr>
          <w:rFonts w:asciiTheme="majorHAnsi" w:eastAsia="Times New Roman" w:hAnsiTheme="majorHAnsi" w:cstheme="majorHAnsi"/>
          <w:sz w:val="28"/>
          <w:szCs w:val="28"/>
          <w:lang w:val="vi-VN"/>
        </w:rPr>
        <w:t xml:space="preserve">) Trường hợp </w:t>
      </w:r>
      <w:r w:rsidR="007E555F" w:rsidRPr="00A16B80">
        <w:rPr>
          <w:rFonts w:asciiTheme="majorHAnsi" w:eastAsia="Times New Roman" w:hAnsiTheme="majorHAnsi" w:cstheme="majorHAnsi"/>
          <w:sz w:val="28"/>
          <w:szCs w:val="28"/>
        </w:rPr>
        <w:t xml:space="preserve">ô tô, xe máy có trong Bảng giá tính lệ phí trước bạ mà </w:t>
      </w:r>
      <w:r w:rsidRPr="00A16B80">
        <w:rPr>
          <w:rFonts w:asciiTheme="majorHAnsi" w:eastAsia="Times New Roman" w:hAnsiTheme="majorHAnsi" w:cstheme="majorHAnsi"/>
          <w:sz w:val="28"/>
          <w:szCs w:val="28"/>
          <w:lang w:val="vi-VN"/>
        </w:rPr>
        <w:t>giá chuyển nhượng</w:t>
      </w:r>
      <w:r w:rsidR="007E555F" w:rsidRPr="00A16B80">
        <w:rPr>
          <w:rFonts w:asciiTheme="majorHAnsi" w:eastAsia="Times New Roman" w:hAnsiTheme="majorHAnsi" w:cstheme="majorHAnsi"/>
          <w:sz w:val="28"/>
          <w:szCs w:val="28"/>
        </w:rPr>
        <w:t xml:space="preserve"> ô tô, xe máy</w:t>
      </w:r>
      <w:r w:rsidRPr="00A16B80">
        <w:rPr>
          <w:rFonts w:asciiTheme="majorHAnsi" w:eastAsia="Times New Roman" w:hAnsiTheme="majorHAnsi" w:cstheme="majorHAnsi"/>
          <w:sz w:val="28"/>
          <w:szCs w:val="28"/>
          <w:lang w:val="vi-VN"/>
        </w:rPr>
        <w:t xml:space="preserve"> </w:t>
      </w:r>
      <w:r w:rsidR="007E555F" w:rsidRPr="00A16B80">
        <w:rPr>
          <w:rFonts w:asciiTheme="majorHAnsi" w:eastAsia="Times New Roman" w:hAnsiTheme="majorHAnsi" w:cstheme="majorHAnsi"/>
          <w:sz w:val="28"/>
          <w:szCs w:val="28"/>
        </w:rPr>
        <w:t>trên thị trường tăng hoặc giảm</w:t>
      </w:r>
      <w:r w:rsidRPr="00A16B80">
        <w:rPr>
          <w:rFonts w:asciiTheme="majorHAnsi" w:eastAsia="Times New Roman" w:hAnsiTheme="majorHAnsi" w:cstheme="majorHAnsi"/>
          <w:sz w:val="28"/>
          <w:szCs w:val="28"/>
          <w:lang w:val="vi-VN"/>
        </w:rPr>
        <w:t xml:space="preserve"> từ 5% trở lên so với</w:t>
      </w:r>
      <w:r w:rsidR="007E555F" w:rsidRPr="00A16B80">
        <w:rPr>
          <w:rFonts w:asciiTheme="majorHAnsi" w:eastAsia="Times New Roman" w:hAnsiTheme="majorHAnsi" w:cstheme="majorHAnsi"/>
          <w:sz w:val="28"/>
          <w:szCs w:val="28"/>
        </w:rPr>
        <w:t xml:space="preserve"> giá tại</w:t>
      </w:r>
      <w:r w:rsidRPr="00A16B80">
        <w:rPr>
          <w:rFonts w:asciiTheme="majorHAnsi" w:eastAsia="Times New Roman" w:hAnsiTheme="majorHAnsi" w:cstheme="majorHAnsi"/>
          <w:sz w:val="28"/>
          <w:szCs w:val="28"/>
          <w:lang w:val="vi-VN"/>
        </w:rPr>
        <w:t xml:space="preserve"> Bảng giá</w:t>
      </w:r>
      <w:r w:rsidR="007E555F" w:rsidRPr="00A16B80">
        <w:rPr>
          <w:rFonts w:asciiTheme="majorHAnsi" w:eastAsia="Times New Roman" w:hAnsiTheme="majorHAnsi" w:cstheme="majorHAnsi"/>
          <w:sz w:val="28"/>
          <w:szCs w:val="28"/>
        </w:rPr>
        <w:t xml:space="preserve"> tính lệ phí trước bạ thì </w:t>
      </w:r>
      <w:r w:rsidRPr="00A16B80">
        <w:rPr>
          <w:rFonts w:asciiTheme="majorHAnsi" w:eastAsia="Times New Roman" w:hAnsiTheme="majorHAnsi" w:cstheme="majorHAnsi"/>
          <w:sz w:val="28"/>
          <w:szCs w:val="28"/>
          <w:lang w:val="vi-VN"/>
        </w:rPr>
        <w:t>Thuế tỉnh</w:t>
      </w:r>
      <w:r w:rsidR="007E555F" w:rsidRPr="00A16B80">
        <w:rPr>
          <w:rFonts w:asciiTheme="majorHAnsi" w:eastAsia="Times New Roman" w:hAnsiTheme="majorHAnsi" w:cstheme="majorHAnsi"/>
          <w:sz w:val="28"/>
          <w:szCs w:val="28"/>
        </w:rPr>
        <w:t xml:space="preserve"> Hà Tĩnh</w:t>
      </w:r>
      <w:r w:rsidRPr="00A16B80">
        <w:rPr>
          <w:rFonts w:asciiTheme="majorHAnsi" w:eastAsia="Times New Roman" w:hAnsiTheme="majorHAnsi" w:cstheme="majorHAnsi"/>
          <w:sz w:val="28"/>
          <w:szCs w:val="28"/>
          <w:lang w:val="vi-VN"/>
        </w:rPr>
        <w:t xml:space="preserve"> chủ trì, phối hợp Sở Tài chính rà soát,</w:t>
      </w:r>
      <w:r w:rsidR="00A17786" w:rsidRPr="00A16B80">
        <w:rPr>
          <w:rFonts w:asciiTheme="majorHAnsi" w:eastAsia="Times New Roman" w:hAnsiTheme="majorHAnsi" w:cstheme="majorHAnsi"/>
          <w:sz w:val="28"/>
          <w:szCs w:val="28"/>
        </w:rPr>
        <w:t xml:space="preserve"> tổng hợp,</w:t>
      </w:r>
      <w:r w:rsidRPr="00A16B80">
        <w:rPr>
          <w:rFonts w:asciiTheme="majorHAnsi" w:eastAsia="Times New Roman" w:hAnsiTheme="majorHAnsi" w:cstheme="majorHAnsi"/>
          <w:sz w:val="28"/>
          <w:szCs w:val="28"/>
          <w:lang w:val="vi-VN"/>
        </w:rPr>
        <w:t xml:space="preserve"> tham mưu </w:t>
      </w:r>
      <w:r w:rsidR="00A17786" w:rsidRPr="00A16B80">
        <w:rPr>
          <w:rFonts w:asciiTheme="majorHAnsi" w:eastAsia="Times New Roman" w:hAnsiTheme="majorHAnsi" w:cstheme="majorHAnsi"/>
          <w:sz w:val="28"/>
          <w:szCs w:val="28"/>
        </w:rPr>
        <w:t>Ủy ban nhân dân</w:t>
      </w:r>
      <w:r w:rsidRPr="00A16B80">
        <w:rPr>
          <w:rFonts w:asciiTheme="majorHAnsi" w:eastAsia="Times New Roman" w:hAnsiTheme="majorHAnsi" w:cstheme="majorHAnsi"/>
          <w:sz w:val="28"/>
          <w:szCs w:val="28"/>
          <w:lang w:val="vi-VN"/>
        </w:rPr>
        <w:t xml:space="preserve"> tỉnh điều chỉnh, bổ sung</w:t>
      </w:r>
      <w:r w:rsidR="00A17786" w:rsidRPr="00A16B80">
        <w:rPr>
          <w:rFonts w:asciiTheme="majorHAnsi" w:eastAsia="Times New Roman" w:hAnsiTheme="majorHAnsi" w:cstheme="majorHAnsi"/>
          <w:sz w:val="28"/>
          <w:szCs w:val="28"/>
        </w:rPr>
        <w:t xml:space="preserve"> Bảng giá tính lệ phí trước bạ</w:t>
      </w:r>
      <w:r w:rsidRPr="00A16B80">
        <w:rPr>
          <w:rFonts w:asciiTheme="majorHAnsi" w:eastAsia="Times New Roman" w:hAnsiTheme="majorHAnsi" w:cstheme="majorHAnsi"/>
          <w:sz w:val="28"/>
          <w:szCs w:val="28"/>
          <w:lang w:val="vi-VN"/>
        </w:rPr>
        <w:t xml:space="preserve"> theo quy định.</w:t>
      </w:r>
    </w:p>
    <w:p w14:paraId="0905EF33" w14:textId="098D7762" w:rsidR="0080141F" w:rsidRPr="00A16B80" w:rsidRDefault="00ED50D4" w:rsidP="00982A2B">
      <w:pPr>
        <w:spacing w:before="40" w:after="40" w:line="240" w:lineRule="auto"/>
        <w:ind w:firstLine="720"/>
        <w:jc w:val="both"/>
        <w:rPr>
          <w:rFonts w:asciiTheme="majorHAnsi" w:eastAsia="Times New Roman" w:hAnsiTheme="majorHAnsi" w:cstheme="majorHAnsi"/>
          <w:sz w:val="28"/>
          <w:szCs w:val="24"/>
        </w:rPr>
      </w:pPr>
      <w:r w:rsidRPr="00A16B80">
        <w:rPr>
          <w:rFonts w:asciiTheme="majorHAnsi" w:eastAsia="Times New Roman" w:hAnsiTheme="majorHAnsi" w:cstheme="majorHAnsi"/>
          <w:sz w:val="28"/>
          <w:szCs w:val="24"/>
        </w:rPr>
        <w:t xml:space="preserve">2. Sở Tài chính, các sở, </w:t>
      </w:r>
      <w:r w:rsidR="0080141F" w:rsidRPr="00A16B80">
        <w:rPr>
          <w:rFonts w:asciiTheme="majorHAnsi" w:eastAsia="Times New Roman" w:hAnsiTheme="majorHAnsi" w:cstheme="majorHAnsi"/>
          <w:sz w:val="28"/>
          <w:szCs w:val="24"/>
        </w:rPr>
        <w:t xml:space="preserve">ban, </w:t>
      </w:r>
      <w:r w:rsidRPr="00A16B80">
        <w:rPr>
          <w:rFonts w:asciiTheme="majorHAnsi" w:eastAsia="Times New Roman" w:hAnsiTheme="majorHAnsi" w:cstheme="majorHAnsi"/>
          <w:sz w:val="28"/>
          <w:szCs w:val="24"/>
        </w:rPr>
        <w:t>ngành</w:t>
      </w:r>
      <w:r w:rsidR="0080141F" w:rsidRPr="00A16B80">
        <w:rPr>
          <w:rFonts w:asciiTheme="majorHAnsi" w:eastAsia="Times New Roman" w:hAnsiTheme="majorHAnsi" w:cstheme="majorHAnsi"/>
          <w:sz w:val="28"/>
          <w:szCs w:val="24"/>
        </w:rPr>
        <w:t>, đơn vị cấp tỉnh, Ủy ban nhân dân các xã, phường theo chức năng, nhiệm vụ, phạm vi quản lý có trách nhiệm phối hợp với Thuế tỉnh Hà Tĩnh</w:t>
      </w:r>
      <w:r w:rsidRPr="00A16B80">
        <w:rPr>
          <w:rFonts w:asciiTheme="majorHAnsi" w:eastAsia="Times New Roman" w:hAnsiTheme="majorHAnsi" w:cstheme="majorHAnsi"/>
          <w:sz w:val="28"/>
          <w:szCs w:val="24"/>
        </w:rPr>
        <w:t xml:space="preserve"> </w:t>
      </w:r>
      <w:r w:rsidR="0080141F" w:rsidRPr="00A16B80">
        <w:rPr>
          <w:rFonts w:asciiTheme="majorHAnsi" w:eastAsia="Times New Roman" w:hAnsiTheme="majorHAnsi" w:cstheme="majorHAnsi"/>
          <w:sz w:val="28"/>
          <w:szCs w:val="24"/>
        </w:rPr>
        <w:t>trong việc</w:t>
      </w:r>
      <w:r w:rsidR="0080141F" w:rsidRPr="00A16B80">
        <w:t xml:space="preserve"> </w:t>
      </w:r>
      <w:r w:rsidR="0080141F" w:rsidRPr="00A16B80">
        <w:rPr>
          <w:rFonts w:asciiTheme="majorHAnsi" w:eastAsia="Times New Roman" w:hAnsiTheme="majorHAnsi" w:cstheme="majorHAnsi"/>
          <w:sz w:val="28"/>
          <w:szCs w:val="24"/>
        </w:rPr>
        <w:t>thực hiện các quy định tại Quyết định này.</w:t>
      </w:r>
    </w:p>
    <w:p w14:paraId="589F4635" w14:textId="3C3E4B73" w:rsidR="0080141F" w:rsidRPr="00A16B80" w:rsidRDefault="0080141F" w:rsidP="00982A2B">
      <w:pPr>
        <w:spacing w:before="40" w:after="40" w:line="240" w:lineRule="auto"/>
        <w:ind w:firstLine="720"/>
        <w:jc w:val="both"/>
        <w:rPr>
          <w:rFonts w:asciiTheme="majorHAnsi" w:eastAsia="Times New Roman" w:hAnsiTheme="majorHAnsi" w:cstheme="majorHAnsi"/>
          <w:sz w:val="28"/>
          <w:szCs w:val="24"/>
        </w:rPr>
      </w:pPr>
      <w:r w:rsidRPr="00A16B80">
        <w:rPr>
          <w:rFonts w:asciiTheme="majorHAnsi" w:eastAsia="Times New Roman" w:hAnsiTheme="majorHAnsi" w:cstheme="majorHAnsi"/>
          <w:sz w:val="28"/>
          <w:szCs w:val="24"/>
        </w:rPr>
        <w:t>3. Thuế tỉnh Hà Tĩnh chịu trách nhiệm toàn diện trước pháp luật và trước Ủy ban nhân dân tỉnh về tính chính xác, phù hợp quy định của hồ sơ trình phê duyệt và giá tính lệ phí trước bạ đối với ô tô, xe máy tại Điều 1 Quyết định này.</w:t>
      </w:r>
    </w:p>
    <w:p w14:paraId="5BC1468C" w14:textId="79F96DE5" w:rsidR="00F11B44" w:rsidRPr="00A16B80" w:rsidRDefault="00F11B44" w:rsidP="00982A2B">
      <w:pPr>
        <w:pStyle w:val="NormalWeb"/>
        <w:spacing w:before="40" w:after="40" w:line="240" w:lineRule="auto"/>
        <w:ind w:firstLine="720"/>
        <w:jc w:val="both"/>
        <w:rPr>
          <w:rFonts w:asciiTheme="majorHAnsi" w:eastAsia="Times New Roman" w:hAnsiTheme="majorHAnsi" w:cstheme="majorHAnsi"/>
          <w:b/>
          <w:bCs/>
          <w:color w:val="000000" w:themeColor="text1"/>
          <w:sz w:val="28"/>
          <w:szCs w:val="28"/>
        </w:rPr>
      </w:pPr>
      <w:r w:rsidRPr="00A16B80">
        <w:rPr>
          <w:rFonts w:asciiTheme="majorHAnsi" w:eastAsia="Times New Roman" w:hAnsiTheme="majorHAnsi" w:cstheme="majorHAnsi"/>
          <w:b/>
          <w:bCs/>
          <w:color w:val="000000" w:themeColor="text1"/>
          <w:sz w:val="28"/>
          <w:szCs w:val="28"/>
          <w:lang w:val="vi-VN"/>
        </w:rPr>
        <w:t xml:space="preserve">Điều </w:t>
      </w:r>
      <w:r w:rsidR="00E07A26" w:rsidRPr="00A16B80">
        <w:rPr>
          <w:rFonts w:asciiTheme="majorHAnsi" w:eastAsia="Times New Roman" w:hAnsiTheme="majorHAnsi" w:cstheme="majorHAnsi"/>
          <w:b/>
          <w:bCs/>
          <w:color w:val="000000" w:themeColor="text1"/>
          <w:sz w:val="28"/>
          <w:szCs w:val="28"/>
        </w:rPr>
        <w:t>3</w:t>
      </w:r>
      <w:r w:rsidRPr="00A16B80">
        <w:rPr>
          <w:rFonts w:asciiTheme="majorHAnsi" w:eastAsia="Times New Roman" w:hAnsiTheme="majorHAnsi" w:cstheme="majorHAnsi"/>
          <w:b/>
          <w:bCs/>
          <w:color w:val="000000" w:themeColor="text1"/>
          <w:sz w:val="28"/>
          <w:szCs w:val="28"/>
          <w:lang w:val="vi-VN"/>
        </w:rPr>
        <w:t>.</w:t>
      </w:r>
      <w:bookmarkEnd w:id="1"/>
      <w:r w:rsidRPr="00A16B80">
        <w:rPr>
          <w:rFonts w:asciiTheme="majorHAnsi" w:eastAsia="Times New Roman" w:hAnsiTheme="majorHAnsi" w:cstheme="majorHAnsi"/>
          <w:b/>
          <w:bCs/>
          <w:color w:val="000000" w:themeColor="text1"/>
          <w:sz w:val="28"/>
          <w:szCs w:val="28"/>
          <w:lang w:val="vi-VN"/>
        </w:rPr>
        <w:t> </w:t>
      </w:r>
      <w:bookmarkStart w:id="2" w:name="dieu_3_name"/>
      <w:r w:rsidRPr="00A16B80">
        <w:rPr>
          <w:rFonts w:asciiTheme="majorHAnsi" w:eastAsia="Times New Roman" w:hAnsiTheme="majorHAnsi" w:cstheme="majorHAnsi"/>
          <w:b/>
          <w:bCs/>
          <w:color w:val="000000" w:themeColor="text1"/>
          <w:sz w:val="28"/>
          <w:szCs w:val="28"/>
        </w:rPr>
        <w:t>Điều khoản thi hành</w:t>
      </w:r>
    </w:p>
    <w:p w14:paraId="498F9543" w14:textId="77777777" w:rsidR="00346590" w:rsidRPr="00A16B80" w:rsidRDefault="00F11B44" w:rsidP="00982A2B">
      <w:pPr>
        <w:pStyle w:val="NormalWeb"/>
        <w:spacing w:before="40" w:after="40" w:line="240" w:lineRule="auto"/>
        <w:ind w:firstLine="720"/>
        <w:jc w:val="both"/>
        <w:rPr>
          <w:rFonts w:asciiTheme="majorHAnsi" w:eastAsia="Times New Roman" w:hAnsiTheme="majorHAnsi" w:cstheme="majorHAnsi"/>
          <w:color w:val="000000" w:themeColor="text1"/>
          <w:sz w:val="28"/>
          <w:szCs w:val="28"/>
        </w:rPr>
      </w:pPr>
      <w:r w:rsidRPr="00A16B80">
        <w:rPr>
          <w:rFonts w:asciiTheme="majorHAnsi" w:eastAsia="Times New Roman" w:hAnsiTheme="majorHAnsi" w:cstheme="majorHAnsi"/>
          <w:color w:val="000000" w:themeColor="text1"/>
          <w:sz w:val="28"/>
          <w:szCs w:val="28"/>
        </w:rPr>
        <w:t xml:space="preserve">1. </w:t>
      </w:r>
      <w:r w:rsidRPr="00A16B80">
        <w:rPr>
          <w:rFonts w:asciiTheme="majorHAnsi" w:eastAsia="Times New Roman" w:hAnsiTheme="majorHAnsi" w:cstheme="majorHAnsi"/>
          <w:color w:val="000000" w:themeColor="text1"/>
          <w:sz w:val="28"/>
          <w:szCs w:val="28"/>
          <w:lang w:val="vi-VN"/>
        </w:rPr>
        <w:t>Quyết định này có hiệu lực kể từ ngày</w:t>
      </w:r>
      <w:r w:rsidRPr="00A16B80">
        <w:rPr>
          <w:rFonts w:asciiTheme="majorHAnsi" w:eastAsia="Times New Roman" w:hAnsiTheme="majorHAnsi" w:cstheme="majorHAnsi"/>
          <w:color w:val="000000" w:themeColor="text1"/>
          <w:sz w:val="28"/>
          <w:szCs w:val="28"/>
        </w:rPr>
        <w:t xml:space="preserve"> 01</w:t>
      </w:r>
      <w:r w:rsidR="00FC3252" w:rsidRPr="00A16B80">
        <w:rPr>
          <w:rFonts w:asciiTheme="majorHAnsi" w:eastAsia="Times New Roman" w:hAnsiTheme="majorHAnsi" w:cstheme="majorHAnsi"/>
          <w:color w:val="000000" w:themeColor="text1"/>
          <w:sz w:val="28"/>
          <w:szCs w:val="28"/>
        </w:rPr>
        <w:t xml:space="preserve"> tháng </w:t>
      </w:r>
      <w:r w:rsidRPr="00A16B80">
        <w:rPr>
          <w:rFonts w:asciiTheme="majorHAnsi" w:eastAsia="Times New Roman" w:hAnsiTheme="majorHAnsi" w:cstheme="majorHAnsi"/>
          <w:color w:val="000000" w:themeColor="text1"/>
          <w:sz w:val="28"/>
          <w:szCs w:val="28"/>
        </w:rPr>
        <w:t>01</w:t>
      </w:r>
      <w:r w:rsidR="00FC3252" w:rsidRPr="00A16B80">
        <w:rPr>
          <w:rFonts w:asciiTheme="majorHAnsi" w:eastAsia="Times New Roman" w:hAnsiTheme="majorHAnsi" w:cstheme="majorHAnsi"/>
          <w:color w:val="000000" w:themeColor="text1"/>
          <w:sz w:val="28"/>
          <w:szCs w:val="28"/>
        </w:rPr>
        <w:t xml:space="preserve"> năm </w:t>
      </w:r>
      <w:r w:rsidRPr="00A16B80">
        <w:rPr>
          <w:rFonts w:asciiTheme="majorHAnsi" w:eastAsia="Times New Roman" w:hAnsiTheme="majorHAnsi" w:cstheme="majorHAnsi"/>
          <w:color w:val="000000" w:themeColor="text1"/>
          <w:sz w:val="28"/>
          <w:szCs w:val="28"/>
        </w:rPr>
        <w:t>2026</w:t>
      </w:r>
      <w:r w:rsidRPr="00A16B80">
        <w:rPr>
          <w:rFonts w:asciiTheme="majorHAnsi" w:eastAsia="Times New Roman" w:hAnsiTheme="majorHAnsi" w:cstheme="majorHAnsi"/>
          <w:color w:val="000000" w:themeColor="text1"/>
          <w:sz w:val="28"/>
          <w:szCs w:val="28"/>
          <w:lang w:val="vi-VN"/>
        </w:rPr>
        <w:t>.</w:t>
      </w:r>
      <w:bookmarkEnd w:id="2"/>
    </w:p>
    <w:p w14:paraId="73A65428" w14:textId="0604E6CA" w:rsidR="00F11B44" w:rsidRPr="00A16B80" w:rsidRDefault="00F11B44" w:rsidP="00982A2B">
      <w:pPr>
        <w:pStyle w:val="NormalWeb"/>
        <w:spacing w:before="40" w:after="40" w:line="240" w:lineRule="auto"/>
        <w:ind w:firstLine="720"/>
        <w:jc w:val="both"/>
        <w:rPr>
          <w:rFonts w:asciiTheme="majorHAnsi" w:eastAsia="Times New Roman" w:hAnsiTheme="majorHAnsi" w:cstheme="majorHAnsi"/>
          <w:color w:val="000000" w:themeColor="text1"/>
          <w:sz w:val="28"/>
          <w:szCs w:val="28"/>
        </w:rPr>
      </w:pPr>
      <w:r w:rsidRPr="00A16B80">
        <w:rPr>
          <w:rFonts w:asciiTheme="majorHAnsi" w:eastAsia="Times New Roman" w:hAnsiTheme="majorHAnsi" w:cstheme="majorHAnsi"/>
          <w:sz w:val="28"/>
          <w:szCs w:val="28"/>
        </w:rPr>
        <w:t xml:space="preserve">2. </w:t>
      </w:r>
      <w:r w:rsidR="00CE11BB" w:rsidRPr="00A16B80">
        <w:rPr>
          <w:rFonts w:asciiTheme="majorHAnsi" w:eastAsia="Times New Roman" w:hAnsiTheme="majorHAnsi" w:cstheme="majorHAnsi"/>
          <w:sz w:val="28"/>
          <w:szCs w:val="28"/>
        </w:rPr>
        <w:t>Chánh Văn phòng Ủy ban nhân dân tỉnh;</w:t>
      </w:r>
      <w:r w:rsidR="00AA73D2" w:rsidRPr="00A16B80">
        <w:rPr>
          <w:rFonts w:asciiTheme="majorHAnsi" w:eastAsia="Times New Roman" w:hAnsiTheme="majorHAnsi" w:cstheme="majorHAnsi"/>
          <w:sz w:val="28"/>
          <w:szCs w:val="28"/>
        </w:rPr>
        <w:t xml:space="preserve"> Trưởng Thuế tỉnh Hà Tĩnh;</w:t>
      </w:r>
      <w:r w:rsidR="0080141F" w:rsidRPr="00A16B80">
        <w:rPr>
          <w:rFonts w:asciiTheme="majorHAnsi" w:eastAsia="Times New Roman" w:hAnsiTheme="majorHAnsi" w:cstheme="majorHAnsi"/>
          <w:sz w:val="28"/>
          <w:szCs w:val="28"/>
        </w:rPr>
        <w:t xml:space="preserve"> Giám đốc Sở Tài chính;</w:t>
      </w:r>
      <w:r w:rsidR="00CE11BB" w:rsidRPr="00A16B80">
        <w:rPr>
          <w:rFonts w:asciiTheme="majorHAnsi" w:eastAsia="Times New Roman" w:hAnsiTheme="majorHAnsi" w:cstheme="majorHAnsi"/>
          <w:sz w:val="28"/>
          <w:szCs w:val="28"/>
        </w:rPr>
        <w:t xml:space="preserve"> </w:t>
      </w:r>
      <w:r w:rsidRPr="00A16B80">
        <w:rPr>
          <w:rFonts w:asciiTheme="majorHAnsi" w:eastAsia="Times New Roman" w:hAnsiTheme="majorHAnsi" w:cstheme="majorHAnsi"/>
          <w:sz w:val="28"/>
          <w:szCs w:val="28"/>
        </w:rPr>
        <w:t>Giám đốc</w:t>
      </w:r>
      <w:r w:rsidR="004B3CA4" w:rsidRPr="00A16B80">
        <w:rPr>
          <w:rFonts w:asciiTheme="majorHAnsi" w:eastAsia="Times New Roman" w:hAnsiTheme="majorHAnsi" w:cstheme="majorHAnsi"/>
          <w:sz w:val="28"/>
          <w:szCs w:val="28"/>
        </w:rPr>
        <w:t xml:space="preserve"> (Thủ trưởng)</w:t>
      </w:r>
      <w:r w:rsidRPr="00A16B80">
        <w:rPr>
          <w:rFonts w:asciiTheme="majorHAnsi" w:eastAsia="Times New Roman" w:hAnsiTheme="majorHAnsi" w:cstheme="majorHAnsi"/>
          <w:sz w:val="28"/>
          <w:szCs w:val="28"/>
        </w:rPr>
        <w:t xml:space="preserve"> các </w:t>
      </w:r>
      <w:r w:rsidR="004B3CA4" w:rsidRPr="00A16B80">
        <w:rPr>
          <w:rFonts w:asciiTheme="majorHAnsi" w:eastAsia="Times New Roman" w:hAnsiTheme="majorHAnsi" w:cstheme="majorHAnsi"/>
          <w:sz w:val="28"/>
          <w:szCs w:val="28"/>
        </w:rPr>
        <w:t>s</w:t>
      </w:r>
      <w:r w:rsidRPr="00A16B80">
        <w:rPr>
          <w:rFonts w:asciiTheme="majorHAnsi" w:eastAsia="Times New Roman" w:hAnsiTheme="majorHAnsi" w:cstheme="majorHAnsi"/>
          <w:sz w:val="28"/>
          <w:szCs w:val="28"/>
        </w:rPr>
        <w:t>ở,</w:t>
      </w:r>
      <w:r w:rsidR="004B3CA4" w:rsidRPr="00A16B80">
        <w:rPr>
          <w:rFonts w:asciiTheme="majorHAnsi" w:eastAsia="Times New Roman" w:hAnsiTheme="majorHAnsi" w:cstheme="majorHAnsi"/>
          <w:sz w:val="28"/>
          <w:szCs w:val="28"/>
        </w:rPr>
        <w:t xml:space="preserve"> </w:t>
      </w:r>
      <w:r w:rsidR="00CE11BB" w:rsidRPr="00A16B80">
        <w:rPr>
          <w:rFonts w:asciiTheme="majorHAnsi" w:eastAsia="Times New Roman" w:hAnsiTheme="majorHAnsi" w:cstheme="majorHAnsi"/>
          <w:sz w:val="28"/>
          <w:szCs w:val="28"/>
        </w:rPr>
        <w:t>ban, ngành</w:t>
      </w:r>
      <w:r w:rsidR="004B3CA4" w:rsidRPr="00A16B80">
        <w:rPr>
          <w:rFonts w:asciiTheme="majorHAnsi" w:eastAsia="Times New Roman" w:hAnsiTheme="majorHAnsi" w:cstheme="majorHAnsi"/>
          <w:sz w:val="28"/>
          <w:szCs w:val="28"/>
        </w:rPr>
        <w:t>, đơn vị</w:t>
      </w:r>
      <w:r w:rsidRPr="00A16B80">
        <w:rPr>
          <w:rFonts w:asciiTheme="majorHAnsi" w:eastAsia="Times New Roman" w:hAnsiTheme="majorHAnsi" w:cstheme="majorHAnsi"/>
          <w:sz w:val="28"/>
          <w:szCs w:val="28"/>
        </w:rPr>
        <w:t xml:space="preserve"> cấp tỉnh; Chủ tịch </w:t>
      </w:r>
      <w:r w:rsidR="004B3CA4" w:rsidRPr="00A16B80">
        <w:rPr>
          <w:rFonts w:asciiTheme="majorHAnsi" w:eastAsia="Times New Roman" w:hAnsiTheme="majorHAnsi" w:cstheme="majorHAnsi"/>
          <w:sz w:val="28"/>
          <w:szCs w:val="28"/>
        </w:rPr>
        <w:t>Ủy ban nhân dân</w:t>
      </w:r>
      <w:r w:rsidRPr="00A16B80">
        <w:rPr>
          <w:rFonts w:asciiTheme="majorHAnsi" w:eastAsia="Times New Roman" w:hAnsiTheme="majorHAnsi" w:cstheme="majorHAnsi"/>
          <w:sz w:val="28"/>
          <w:szCs w:val="28"/>
        </w:rPr>
        <w:t xml:space="preserve"> các xã, phường</w:t>
      </w:r>
      <w:r w:rsidR="004B3CA4" w:rsidRPr="00A16B80">
        <w:rPr>
          <w:rFonts w:asciiTheme="majorHAnsi" w:eastAsia="Times New Roman" w:hAnsiTheme="majorHAnsi" w:cstheme="majorHAnsi"/>
          <w:sz w:val="28"/>
          <w:szCs w:val="28"/>
        </w:rPr>
        <w:t>; Thủ trưởng các cơ quan, đơn vị và</w:t>
      </w:r>
      <w:r w:rsidRPr="00A16B80">
        <w:rPr>
          <w:rFonts w:asciiTheme="majorHAnsi" w:eastAsia="Times New Roman" w:hAnsiTheme="majorHAnsi" w:cstheme="majorHAnsi"/>
          <w:sz w:val="28"/>
          <w:szCs w:val="28"/>
        </w:rPr>
        <w:t xml:space="preserve"> các tổ chức</w:t>
      </w:r>
      <w:r w:rsidR="004B3CA4" w:rsidRPr="00A16B80">
        <w:rPr>
          <w:rFonts w:asciiTheme="majorHAnsi" w:eastAsia="Times New Roman" w:hAnsiTheme="majorHAnsi" w:cstheme="majorHAnsi"/>
          <w:sz w:val="28"/>
          <w:szCs w:val="28"/>
        </w:rPr>
        <w:t>,</w:t>
      </w:r>
      <w:r w:rsidRPr="00A16B80">
        <w:rPr>
          <w:rFonts w:asciiTheme="majorHAnsi" w:eastAsia="Times New Roman" w:hAnsiTheme="majorHAnsi" w:cstheme="majorHAnsi"/>
          <w:sz w:val="28"/>
          <w:szCs w:val="28"/>
        </w:rPr>
        <w:t xml:space="preserve"> cá nhân </w:t>
      </w:r>
      <w:r w:rsidR="004B3CA4" w:rsidRPr="00A16B80">
        <w:rPr>
          <w:rFonts w:asciiTheme="majorHAnsi" w:eastAsia="Times New Roman" w:hAnsiTheme="majorHAnsi" w:cstheme="majorHAnsi"/>
          <w:sz w:val="28"/>
          <w:szCs w:val="28"/>
        </w:rPr>
        <w:t xml:space="preserve">có </w:t>
      </w:r>
      <w:r w:rsidRPr="00A16B80">
        <w:rPr>
          <w:rFonts w:asciiTheme="majorHAnsi" w:eastAsia="Times New Roman" w:hAnsiTheme="majorHAnsi" w:cstheme="majorHAnsi"/>
          <w:sz w:val="28"/>
          <w:szCs w:val="28"/>
        </w:rPr>
        <w:t>liên quan chịu trách nhiệm thi hành Quyết định này.</w:t>
      </w:r>
      <w:r w:rsidRPr="00A16B80">
        <w:rPr>
          <w:rFonts w:asciiTheme="majorHAnsi" w:hAnsiTheme="majorHAnsi" w:cstheme="majorHAnsi"/>
          <w:color w:val="000000" w:themeColor="text1"/>
          <w:sz w:val="28"/>
          <w:szCs w:val="28"/>
          <w:lang w:val="nl-NL"/>
        </w:rPr>
        <w:t>/.</w:t>
      </w:r>
    </w:p>
    <w:p w14:paraId="355BD499" w14:textId="6B5E7898" w:rsidR="006D01AA" w:rsidRPr="00A16B80" w:rsidRDefault="006D01AA" w:rsidP="00982A2B">
      <w:pPr>
        <w:spacing w:before="60" w:after="60" w:line="240" w:lineRule="auto"/>
        <w:jc w:val="both"/>
        <w:rPr>
          <w:rFonts w:asciiTheme="majorHAnsi" w:eastAsia="Times New Roman" w:hAnsiTheme="majorHAnsi" w:cstheme="majorHAnsi"/>
          <w:b/>
          <w:bCs/>
          <w:color w:val="000000"/>
          <w:sz w:val="26"/>
          <w:szCs w:val="26"/>
        </w:rPr>
      </w:pPr>
    </w:p>
    <w:tbl>
      <w:tblPr>
        <w:tblW w:w="5144" w:type="pct"/>
        <w:tblCellSpacing w:w="0" w:type="dxa"/>
        <w:shd w:val="clear" w:color="auto" w:fill="FFFFFF"/>
        <w:tblCellMar>
          <w:left w:w="0" w:type="dxa"/>
          <w:right w:w="0" w:type="dxa"/>
        </w:tblCellMar>
        <w:tblLook w:val="04A0" w:firstRow="1" w:lastRow="0" w:firstColumn="1" w:lastColumn="0" w:noHBand="0" w:noVBand="1"/>
      </w:tblPr>
      <w:tblGrid>
        <w:gridCol w:w="4679"/>
        <w:gridCol w:w="4656"/>
      </w:tblGrid>
      <w:tr w:rsidR="00DA49E4" w:rsidRPr="00A16B80" w14:paraId="1164B300" w14:textId="77777777" w:rsidTr="005E4EE7">
        <w:trPr>
          <w:trHeight w:val="122"/>
          <w:tblCellSpacing w:w="0" w:type="dxa"/>
        </w:trPr>
        <w:tc>
          <w:tcPr>
            <w:tcW w:w="2506" w:type="pct"/>
            <w:shd w:val="clear" w:color="auto" w:fill="FFFFFF"/>
          </w:tcPr>
          <w:p w14:paraId="6B51F07C" w14:textId="77777777" w:rsidR="00DA49E4" w:rsidRPr="00A16B80" w:rsidRDefault="008A068F" w:rsidP="001D6628">
            <w:pPr>
              <w:spacing w:after="0" w:line="240" w:lineRule="auto"/>
              <w:rPr>
                <w:rFonts w:asciiTheme="majorHAnsi" w:eastAsia="Times New Roman" w:hAnsiTheme="majorHAnsi" w:cstheme="majorHAnsi"/>
                <w:b/>
                <w:bCs/>
                <w:i/>
                <w:iCs/>
                <w:color w:val="000000"/>
                <w:sz w:val="24"/>
                <w:szCs w:val="24"/>
                <w:lang w:val="nl-NL"/>
              </w:rPr>
            </w:pPr>
            <w:r w:rsidRPr="00A16B80">
              <w:rPr>
                <w:rFonts w:asciiTheme="majorHAnsi" w:eastAsia="Times New Roman" w:hAnsiTheme="majorHAnsi" w:cstheme="majorHAnsi"/>
                <w:b/>
                <w:bCs/>
                <w:i/>
                <w:iCs/>
                <w:color w:val="000000"/>
                <w:sz w:val="24"/>
                <w:szCs w:val="24"/>
                <w:lang w:val="vi-VN"/>
              </w:rPr>
              <w:t>Nơi nhận:</w:t>
            </w:r>
          </w:p>
          <w:p w14:paraId="4183C2ED" w14:textId="6C929285" w:rsidR="00A42601" w:rsidRPr="00A16B80" w:rsidRDefault="008A068F"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
                <w:iCs/>
                <w:color w:val="000000"/>
                <w:sz w:val="24"/>
                <w:szCs w:val="24"/>
                <w:lang w:val="nl-NL"/>
              </w:rPr>
              <w:t>-</w:t>
            </w:r>
            <w:r w:rsidRPr="00A16B80">
              <w:rPr>
                <w:rFonts w:asciiTheme="majorHAnsi" w:eastAsia="Times New Roman" w:hAnsiTheme="majorHAnsi" w:cstheme="majorHAnsi"/>
                <w:b/>
                <w:bCs/>
                <w:i/>
                <w:iCs/>
                <w:color w:val="000000"/>
                <w:sz w:val="24"/>
                <w:szCs w:val="24"/>
                <w:lang w:val="nl-NL"/>
              </w:rPr>
              <w:t xml:space="preserve"> </w:t>
            </w:r>
            <w:r w:rsidRPr="00A16B80">
              <w:rPr>
                <w:rFonts w:asciiTheme="majorHAnsi" w:eastAsia="Times New Roman" w:hAnsiTheme="majorHAnsi" w:cstheme="majorHAnsi"/>
                <w:bCs/>
                <w:iCs/>
                <w:color w:val="000000"/>
                <w:lang w:val="nl-NL"/>
              </w:rPr>
              <w:t xml:space="preserve">Như Điều </w:t>
            </w:r>
            <w:r w:rsidR="00AA73D2" w:rsidRPr="00A16B80">
              <w:rPr>
                <w:rFonts w:asciiTheme="majorHAnsi" w:eastAsia="Times New Roman" w:hAnsiTheme="majorHAnsi" w:cstheme="majorHAnsi"/>
                <w:bCs/>
                <w:iCs/>
                <w:color w:val="000000"/>
                <w:lang w:val="nl-NL"/>
              </w:rPr>
              <w:t>3</w:t>
            </w:r>
            <w:r w:rsidRPr="00A16B80">
              <w:rPr>
                <w:rFonts w:asciiTheme="majorHAnsi" w:eastAsia="Times New Roman" w:hAnsiTheme="majorHAnsi" w:cstheme="majorHAnsi"/>
                <w:bCs/>
                <w:iCs/>
                <w:color w:val="000000"/>
                <w:lang w:val="nl-NL"/>
              </w:rPr>
              <w:t>;</w:t>
            </w:r>
          </w:p>
          <w:p w14:paraId="3BD9BD08" w14:textId="0D068A5C" w:rsidR="00AA73D2"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Văn phòng Chính phủ;</w:t>
            </w:r>
          </w:p>
          <w:p w14:paraId="59F0CFE4" w14:textId="19195F68" w:rsidR="00CC644E" w:rsidRPr="00A16B80" w:rsidRDefault="00CC644E"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Bộ Tài chính;</w:t>
            </w:r>
          </w:p>
          <w:p w14:paraId="4A3ED547" w14:textId="77777777" w:rsidR="00AA73D2" w:rsidRPr="00A16B80" w:rsidRDefault="00CC644E"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xml:space="preserve">- Cục Kiểm tra văn bản và </w:t>
            </w:r>
            <w:r w:rsidR="00AA73D2" w:rsidRPr="00A16B80">
              <w:rPr>
                <w:rFonts w:asciiTheme="majorHAnsi" w:eastAsia="Times New Roman" w:hAnsiTheme="majorHAnsi" w:cstheme="majorHAnsi"/>
                <w:bCs/>
                <w:iCs/>
                <w:color w:val="000000"/>
                <w:lang w:val="nl-NL"/>
              </w:rPr>
              <w:t>Quản lý xử lý</w:t>
            </w:r>
          </w:p>
          <w:p w14:paraId="23A38D5B" w14:textId="49AA6E30" w:rsidR="00CC644E"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xml:space="preserve">  vi phạm hành chính</w:t>
            </w:r>
            <w:r w:rsidR="00CC644E" w:rsidRPr="00A16B80">
              <w:rPr>
                <w:rFonts w:asciiTheme="majorHAnsi" w:eastAsia="Times New Roman" w:hAnsiTheme="majorHAnsi" w:cstheme="majorHAnsi"/>
                <w:bCs/>
                <w:iCs/>
                <w:color w:val="000000"/>
                <w:lang w:val="nl-NL"/>
              </w:rPr>
              <w:t xml:space="preserve"> - Bộ Tư pháp;</w:t>
            </w:r>
          </w:p>
          <w:p w14:paraId="162C7FDC" w14:textId="4C389793" w:rsidR="00AA73D2"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Cục Thuế;</w:t>
            </w:r>
          </w:p>
          <w:p w14:paraId="281BC60D" w14:textId="3F7258C4" w:rsidR="00AA73D2"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Vụ Pháp chế - Bộ Tài chính;</w:t>
            </w:r>
          </w:p>
          <w:p w14:paraId="6EC374AA" w14:textId="5D0F4F91" w:rsidR="00AA73D2"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TTr Tỉnh ủy, TTr HĐND tỉnh;</w:t>
            </w:r>
          </w:p>
          <w:p w14:paraId="6A30EB67" w14:textId="024DE472" w:rsidR="00AA73D2"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Chủ tịch, các PCT UBND tỉnh;</w:t>
            </w:r>
          </w:p>
          <w:p w14:paraId="4DB3C26C" w14:textId="27F4DB5E" w:rsidR="00AA73D2"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Ủy ban MTTQ tỉnh, Đoàn ĐBQH tỉnh;</w:t>
            </w:r>
          </w:p>
          <w:p w14:paraId="7A200736" w14:textId="24C6BFC6" w:rsidR="00AA73D2" w:rsidRPr="00A16B80" w:rsidRDefault="00AA73D2" w:rsidP="001D6628">
            <w:pPr>
              <w:spacing w:after="0" w:line="240" w:lineRule="auto"/>
              <w:rPr>
                <w:rFonts w:asciiTheme="majorHAnsi" w:eastAsia="Times New Roman" w:hAnsiTheme="majorHAnsi" w:cstheme="majorHAnsi"/>
                <w:bCs/>
                <w:iCs/>
                <w:color w:val="000000"/>
                <w:lang w:val="nl-NL"/>
              </w:rPr>
            </w:pPr>
            <w:r w:rsidRPr="00A16B80">
              <w:rPr>
                <w:rFonts w:asciiTheme="majorHAnsi" w:eastAsia="Times New Roman" w:hAnsiTheme="majorHAnsi" w:cstheme="majorHAnsi"/>
                <w:bCs/>
                <w:iCs/>
                <w:color w:val="000000"/>
                <w:lang w:val="nl-NL"/>
              </w:rPr>
              <w:t>- Văn phòng Tỉnh ủy;</w:t>
            </w:r>
          </w:p>
          <w:p w14:paraId="131E6A7B" w14:textId="77777777" w:rsidR="00AA73D2" w:rsidRPr="00A16B80" w:rsidRDefault="00A42601"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lang w:val="vi-VN"/>
              </w:rPr>
              <w:t xml:space="preserve">- </w:t>
            </w:r>
            <w:r w:rsidRPr="00A16B80">
              <w:rPr>
                <w:rFonts w:asciiTheme="majorHAnsi" w:eastAsia="Times New Roman" w:hAnsiTheme="majorHAnsi" w:cstheme="majorHAnsi"/>
                <w:color w:val="000000"/>
              </w:rPr>
              <w:t xml:space="preserve">Văn phòng Đoàn </w:t>
            </w:r>
            <w:r w:rsidR="00AA73D2" w:rsidRPr="00A16B80">
              <w:rPr>
                <w:rFonts w:asciiTheme="majorHAnsi" w:eastAsia="Times New Roman" w:hAnsiTheme="majorHAnsi" w:cstheme="majorHAnsi"/>
                <w:color w:val="000000"/>
              </w:rPr>
              <w:t>ĐBQH</w:t>
            </w:r>
            <w:r w:rsidR="008768BC" w:rsidRPr="00A16B80">
              <w:rPr>
                <w:rFonts w:asciiTheme="majorHAnsi" w:eastAsia="Times New Roman" w:hAnsiTheme="majorHAnsi" w:cstheme="majorHAnsi"/>
                <w:color w:val="000000"/>
              </w:rPr>
              <w:t xml:space="preserve"> </w:t>
            </w:r>
            <w:r w:rsidR="008768BC" w:rsidRPr="00A16B80">
              <w:rPr>
                <w:rFonts w:asciiTheme="majorHAnsi" w:eastAsia="Times New Roman" w:hAnsiTheme="majorHAnsi" w:cstheme="majorHAnsi"/>
              </w:rPr>
              <w:t>và</w:t>
            </w:r>
            <w:r w:rsidRPr="00A16B80">
              <w:rPr>
                <w:rFonts w:asciiTheme="majorHAnsi" w:eastAsia="Times New Roman" w:hAnsiTheme="majorHAnsi" w:cstheme="majorHAnsi"/>
                <w:color w:val="000000"/>
              </w:rPr>
              <w:t xml:space="preserve"> </w:t>
            </w:r>
            <w:r w:rsidRPr="00A16B80">
              <w:rPr>
                <w:rFonts w:asciiTheme="majorHAnsi" w:eastAsia="Times New Roman" w:hAnsiTheme="majorHAnsi" w:cstheme="majorHAnsi"/>
                <w:color w:val="000000"/>
                <w:lang w:val="vi-VN"/>
              </w:rPr>
              <w:t>HĐND</w:t>
            </w:r>
            <w:r w:rsidRPr="00A16B80">
              <w:rPr>
                <w:rFonts w:asciiTheme="majorHAnsi" w:eastAsia="Times New Roman" w:hAnsiTheme="majorHAnsi" w:cstheme="majorHAnsi"/>
                <w:color w:val="000000"/>
              </w:rPr>
              <w:t xml:space="preserve"> tỉnh;</w:t>
            </w:r>
          </w:p>
          <w:p w14:paraId="71924464" w14:textId="77777777" w:rsidR="00AA73D2" w:rsidRPr="00A16B80" w:rsidRDefault="00AA73D2"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rPr>
              <w:t>- Các Ban HĐND tỉnh;</w:t>
            </w:r>
          </w:p>
          <w:p w14:paraId="0F8566AC" w14:textId="77777777" w:rsidR="00AA73D2" w:rsidRPr="00A16B80" w:rsidRDefault="00AA73D2"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rPr>
              <w:t>- Công an tỉnh Hà Tĩnh;</w:t>
            </w:r>
          </w:p>
          <w:p w14:paraId="760426CF" w14:textId="6C316202" w:rsidR="00AA73D2" w:rsidRPr="00A16B80" w:rsidRDefault="00AA73D2"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rPr>
              <w:t>- Kho bạc Nhà nước khu vực XII;</w:t>
            </w:r>
          </w:p>
          <w:p w14:paraId="39F9D9C7" w14:textId="5E479FF1" w:rsidR="00DA49E4" w:rsidRPr="00A16B80" w:rsidRDefault="007E0F04"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rPr>
              <w:t xml:space="preserve">- Các </w:t>
            </w:r>
            <w:r w:rsidR="006857CA" w:rsidRPr="00A16B80">
              <w:rPr>
                <w:rFonts w:asciiTheme="majorHAnsi" w:eastAsia="Times New Roman" w:hAnsiTheme="majorHAnsi" w:cstheme="majorHAnsi"/>
                <w:color w:val="000000"/>
              </w:rPr>
              <w:t>Thuế</w:t>
            </w:r>
            <w:r w:rsidRPr="00A16B80">
              <w:rPr>
                <w:rFonts w:asciiTheme="majorHAnsi" w:eastAsia="Times New Roman" w:hAnsiTheme="majorHAnsi" w:cstheme="majorHAnsi"/>
                <w:color w:val="000000"/>
              </w:rPr>
              <w:t xml:space="preserve"> cơ sở</w:t>
            </w:r>
            <w:r w:rsidR="00AA73D2" w:rsidRPr="00A16B80">
              <w:rPr>
                <w:rFonts w:asciiTheme="majorHAnsi" w:eastAsia="Times New Roman" w:hAnsiTheme="majorHAnsi" w:cstheme="majorHAnsi"/>
                <w:color w:val="000000"/>
              </w:rPr>
              <w:t>;</w:t>
            </w:r>
          </w:p>
          <w:p w14:paraId="50C9CF92" w14:textId="30DC2E5C" w:rsidR="00AA73D2" w:rsidRPr="00A16B80" w:rsidRDefault="00AA73D2"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rPr>
              <w:t>- Các Phó CVP UBND tỉnh;</w:t>
            </w:r>
          </w:p>
          <w:p w14:paraId="206563B6" w14:textId="27EC0D02" w:rsidR="00AA73D2" w:rsidRPr="00A16B80" w:rsidRDefault="00AA73D2"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rPr>
              <w:t>- Đảng ủy, TTr HĐND các xã, phường;</w:t>
            </w:r>
          </w:p>
          <w:p w14:paraId="333D5232" w14:textId="0B3CFCC4" w:rsidR="00AA73D2" w:rsidRPr="00A16B80" w:rsidRDefault="00AA73D2" w:rsidP="001D6628">
            <w:pPr>
              <w:spacing w:after="0" w:line="240" w:lineRule="auto"/>
              <w:rPr>
                <w:rFonts w:asciiTheme="majorHAnsi" w:eastAsia="Times New Roman" w:hAnsiTheme="majorHAnsi" w:cstheme="majorHAnsi"/>
                <w:color w:val="000000"/>
                <w:lang w:val="vi-VN"/>
              </w:rPr>
            </w:pPr>
            <w:r w:rsidRPr="00A16B80">
              <w:rPr>
                <w:rFonts w:asciiTheme="majorHAnsi" w:eastAsia="Times New Roman" w:hAnsiTheme="majorHAnsi" w:cstheme="majorHAnsi"/>
                <w:color w:val="000000"/>
              </w:rPr>
              <w:t>- Cổng Thông tin điện tử Chính phủ;</w:t>
            </w:r>
          </w:p>
          <w:p w14:paraId="783A3AC0" w14:textId="183F65E6" w:rsidR="008768BC" w:rsidRPr="00A16B80" w:rsidRDefault="008768BC" w:rsidP="001D6628">
            <w:pPr>
              <w:spacing w:after="0" w:line="240" w:lineRule="auto"/>
              <w:rPr>
                <w:rFonts w:asciiTheme="majorHAnsi" w:eastAsia="Times New Roman" w:hAnsiTheme="majorHAnsi" w:cstheme="majorHAnsi"/>
                <w:snapToGrid w:val="0"/>
                <w:color w:val="000000"/>
              </w:rPr>
            </w:pPr>
            <w:r w:rsidRPr="00A16B80">
              <w:rPr>
                <w:rFonts w:asciiTheme="majorHAnsi" w:eastAsia="Times New Roman" w:hAnsiTheme="majorHAnsi" w:cstheme="majorHAnsi"/>
                <w:snapToGrid w:val="0"/>
                <w:color w:val="000000"/>
              </w:rPr>
              <w:t xml:space="preserve">- Cổng </w:t>
            </w:r>
            <w:r w:rsidR="00AA73D2" w:rsidRPr="00A16B80">
              <w:rPr>
                <w:rFonts w:asciiTheme="majorHAnsi" w:eastAsia="Times New Roman" w:hAnsiTheme="majorHAnsi" w:cstheme="majorHAnsi"/>
                <w:snapToGrid w:val="0"/>
                <w:color w:val="000000"/>
              </w:rPr>
              <w:t>T</w:t>
            </w:r>
            <w:r w:rsidRPr="00A16B80">
              <w:rPr>
                <w:rFonts w:asciiTheme="majorHAnsi" w:eastAsia="Times New Roman" w:hAnsiTheme="majorHAnsi" w:cstheme="majorHAnsi"/>
                <w:snapToGrid w:val="0"/>
                <w:color w:val="000000"/>
              </w:rPr>
              <w:t>hông tin điện tử tỉnh;</w:t>
            </w:r>
          </w:p>
          <w:p w14:paraId="62F91E50" w14:textId="7F11ED53" w:rsidR="006857CA" w:rsidRPr="00A16B80" w:rsidRDefault="006857CA" w:rsidP="001D6628">
            <w:pPr>
              <w:spacing w:after="0" w:line="240" w:lineRule="auto"/>
              <w:rPr>
                <w:rFonts w:asciiTheme="majorHAnsi" w:eastAsia="Times New Roman" w:hAnsiTheme="majorHAnsi" w:cstheme="majorHAnsi"/>
                <w:snapToGrid w:val="0"/>
                <w:color w:val="000000"/>
              </w:rPr>
            </w:pPr>
            <w:r w:rsidRPr="00A16B80">
              <w:rPr>
                <w:rFonts w:asciiTheme="majorHAnsi" w:eastAsia="Times New Roman" w:hAnsiTheme="majorHAnsi" w:cstheme="majorHAnsi"/>
                <w:snapToGrid w:val="0"/>
                <w:color w:val="000000"/>
              </w:rPr>
              <w:t>- Báo và Phát thanh, truyền hình Hà Tĩnh;</w:t>
            </w:r>
          </w:p>
          <w:p w14:paraId="6CECC3B8" w14:textId="77777777" w:rsidR="008768BC" w:rsidRPr="00A16B80" w:rsidRDefault="008768BC" w:rsidP="001D6628">
            <w:pPr>
              <w:spacing w:after="0" w:line="240" w:lineRule="auto"/>
              <w:rPr>
                <w:rFonts w:asciiTheme="majorHAnsi" w:eastAsia="Times New Roman" w:hAnsiTheme="majorHAnsi" w:cstheme="majorHAnsi"/>
                <w:snapToGrid w:val="0"/>
                <w:color w:val="000000"/>
              </w:rPr>
            </w:pPr>
            <w:r w:rsidRPr="00A16B80">
              <w:rPr>
                <w:rFonts w:asciiTheme="majorHAnsi" w:eastAsia="Times New Roman" w:hAnsiTheme="majorHAnsi" w:cstheme="majorHAnsi"/>
                <w:snapToGrid w:val="0"/>
                <w:color w:val="000000"/>
              </w:rPr>
              <w:t>- Trung tâm Công báo - Tin học tỉnh;</w:t>
            </w:r>
          </w:p>
          <w:p w14:paraId="412483C1" w14:textId="1D75936A" w:rsidR="00DA49E4" w:rsidRPr="00A16B80" w:rsidRDefault="008A068F" w:rsidP="001D6628">
            <w:pPr>
              <w:spacing w:after="0" w:line="240" w:lineRule="auto"/>
              <w:rPr>
                <w:rFonts w:asciiTheme="majorHAnsi" w:eastAsia="Times New Roman" w:hAnsiTheme="majorHAnsi" w:cstheme="majorHAnsi"/>
                <w:color w:val="000000"/>
              </w:rPr>
            </w:pPr>
            <w:r w:rsidRPr="00A16B80">
              <w:rPr>
                <w:rFonts w:asciiTheme="majorHAnsi" w:eastAsia="Times New Roman" w:hAnsiTheme="majorHAnsi" w:cstheme="majorHAnsi"/>
                <w:color w:val="000000"/>
                <w:lang w:val="vi-VN"/>
              </w:rPr>
              <w:t>- Lưu: VT</w:t>
            </w:r>
            <w:r w:rsidRPr="00A16B80">
              <w:rPr>
                <w:rFonts w:asciiTheme="majorHAnsi" w:eastAsia="Times New Roman" w:hAnsiTheme="majorHAnsi" w:cstheme="majorHAnsi"/>
                <w:color w:val="000000"/>
              </w:rPr>
              <w:t>,</w:t>
            </w:r>
            <w:r w:rsidR="008768BC" w:rsidRPr="00A16B80">
              <w:rPr>
                <w:rFonts w:asciiTheme="majorHAnsi" w:eastAsia="Times New Roman" w:hAnsiTheme="majorHAnsi" w:cstheme="majorHAnsi"/>
                <w:color w:val="000000"/>
              </w:rPr>
              <w:t xml:space="preserve"> </w:t>
            </w:r>
            <w:r w:rsidR="008768BC" w:rsidRPr="00A16B80">
              <w:rPr>
                <w:rFonts w:asciiTheme="majorHAnsi" w:eastAsia="Times New Roman" w:hAnsiTheme="majorHAnsi" w:cstheme="majorHAnsi"/>
              </w:rPr>
              <w:t>TH</w:t>
            </w:r>
            <w:r w:rsidR="00AA73D2" w:rsidRPr="00A16B80">
              <w:rPr>
                <w:rFonts w:asciiTheme="majorHAnsi" w:eastAsia="Times New Roman" w:hAnsiTheme="majorHAnsi" w:cstheme="majorHAnsi"/>
                <w:vertAlign w:val="subscript"/>
              </w:rPr>
              <w:t>5</w:t>
            </w:r>
            <w:r w:rsidRPr="00A16B80">
              <w:rPr>
                <w:rFonts w:asciiTheme="majorHAnsi" w:eastAsia="Times New Roman" w:hAnsiTheme="majorHAnsi" w:cstheme="majorHAnsi"/>
              </w:rPr>
              <w:t>.</w:t>
            </w:r>
          </w:p>
        </w:tc>
        <w:tc>
          <w:tcPr>
            <w:tcW w:w="2494" w:type="pct"/>
            <w:shd w:val="clear" w:color="auto" w:fill="FFFFFF"/>
            <w:tcMar>
              <w:top w:w="0" w:type="dxa"/>
              <w:left w:w="108" w:type="dxa"/>
              <w:bottom w:w="0" w:type="dxa"/>
              <w:right w:w="108" w:type="dxa"/>
            </w:tcMar>
            <w:hideMark/>
          </w:tcPr>
          <w:p w14:paraId="0D1AA186" w14:textId="77777777" w:rsidR="00DA49E4" w:rsidRPr="00A16B80" w:rsidRDefault="0098117C" w:rsidP="00AA73D2">
            <w:pPr>
              <w:spacing w:after="0" w:line="240" w:lineRule="auto"/>
              <w:jc w:val="center"/>
              <w:rPr>
                <w:rFonts w:asciiTheme="majorHAnsi" w:eastAsia="Times New Roman" w:hAnsiTheme="majorHAnsi" w:cstheme="majorHAnsi"/>
                <w:b/>
                <w:bCs/>
                <w:color w:val="000000"/>
                <w:sz w:val="26"/>
                <w:szCs w:val="26"/>
              </w:rPr>
            </w:pPr>
            <w:r w:rsidRPr="00A16B80">
              <w:rPr>
                <w:rFonts w:asciiTheme="majorHAnsi" w:eastAsia="Times New Roman" w:hAnsiTheme="majorHAnsi" w:cstheme="majorHAnsi"/>
                <w:b/>
                <w:bCs/>
                <w:color w:val="000000"/>
                <w:sz w:val="26"/>
                <w:szCs w:val="26"/>
              </w:rPr>
              <w:t>TM. ỦY BAN NHÂN DÂN</w:t>
            </w:r>
            <w:r w:rsidR="00AA73D2" w:rsidRPr="00A16B80">
              <w:rPr>
                <w:rFonts w:asciiTheme="majorHAnsi" w:eastAsia="Times New Roman" w:hAnsiTheme="majorHAnsi" w:cstheme="majorHAnsi"/>
                <w:b/>
                <w:bCs/>
                <w:color w:val="000000"/>
                <w:sz w:val="26"/>
                <w:szCs w:val="26"/>
              </w:rPr>
              <w:br/>
              <w:t xml:space="preserve">KT. </w:t>
            </w:r>
            <w:r w:rsidR="00996249" w:rsidRPr="00A16B80">
              <w:rPr>
                <w:rFonts w:asciiTheme="majorHAnsi" w:eastAsia="Times New Roman" w:hAnsiTheme="majorHAnsi" w:cstheme="majorHAnsi"/>
                <w:b/>
                <w:bCs/>
                <w:color w:val="000000"/>
                <w:sz w:val="26"/>
                <w:szCs w:val="26"/>
              </w:rPr>
              <w:t>CHỦ TỊCH</w:t>
            </w:r>
            <w:r w:rsidR="00AA73D2" w:rsidRPr="00A16B80">
              <w:rPr>
                <w:rFonts w:asciiTheme="majorHAnsi" w:eastAsia="Times New Roman" w:hAnsiTheme="majorHAnsi" w:cstheme="majorHAnsi"/>
                <w:b/>
                <w:bCs/>
                <w:color w:val="000000"/>
                <w:sz w:val="26"/>
                <w:szCs w:val="26"/>
              </w:rPr>
              <w:br/>
              <w:t>PHÓ CHỦ TỊCH</w:t>
            </w:r>
          </w:p>
          <w:p w14:paraId="6892DD1E" w14:textId="77777777" w:rsidR="00AA73D2" w:rsidRPr="00A16B80" w:rsidRDefault="00AA73D2" w:rsidP="00AA73D2">
            <w:pPr>
              <w:spacing w:after="0" w:line="240" w:lineRule="auto"/>
              <w:jc w:val="center"/>
              <w:rPr>
                <w:rFonts w:asciiTheme="majorHAnsi" w:eastAsia="Times New Roman" w:hAnsiTheme="majorHAnsi" w:cstheme="majorHAnsi"/>
                <w:b/>
                <w:bCs/>
                <w:color w:val="000000"/>
                <w:sz w:val="28"/>
                <w:szCs w:val="28"/>
              </w:rPr>
            </w:pPr>
          </w:p>
          <w:p w14:paraId="74D83DF3" w14:textId="77777777" w:rsidR="00AA73D2" w:rsidRPr="00A16B80" w:rsidRDefault="00AA73D2" w:rsidP="00AA73D2">
            <w:pPr>
              <w:spacing w:after="0" w:line="240" w:lineRule="auto"/>
              <w:jc w:val="center"/>
              <w:rPr>
                <w:rFonts w:asciiTheme="majorHAnsi" w:eastAsia="Times New Roman" w:hAnsiTheme="majorHAnsi" w:cstheme="majorHAnsi"/>
                <w:b/>
                <w:bCs/>
                <w:color w:val="000000"/>
                <w:sz w:val="28"/>
                <w:szCs w:val="28"/>
              </w:rPr>
            </w:pPr>
          </w:p>
          <w:p w14:paraId="37BF4615" w14:textId="77777777" w:rsidR="00AA73D2" w:rsidRPr="00A16B80" w:rsidRDefault="00AA73D2" w:rsidP="00AA73D2">
            <w:pPr>
              <w:spacing w:after="0" w:line="240" w:lineRule="auto"/>
              <w:jc w:val="center"/>
              <w:rPr>
                <w:rFonts w:asciiTheme="majorHAnsi" w:eastAsia="Times New Roman" w:hAnsiTheme="majorHAnsi" w:cstheme="majorHAnsi"/>
                <w:b/>
                <w:bCs/>
                <w:color w:val="000000"/>
                <w:sz w:val="28"/>
                <w:szCs w:val="28"/>
              </w:rPr>
            </w:pPr>
          </w:p>
          <w:p w14:paraId="069E7B05" w14:textId="77777777" w:rsidR="00AA73D2" w:rsidRPr="00A16B80" w:rsidRDefault="00AA73D2" w:rsidP="00AA73D2">
            <w:pPr>
              <w:spacing w:after="0" w:line="240" w:lineRule="auto"/>
              <w:jc w:val="center"/>
              <w:rPr>
                <w:rFonts w:asciiTheme="majorHAnsi" w:eastAsia="Times New Roman" w:hAnsiTheme="majorHAnsi" w:cstheme="majorHAnsi"/>
                <w:b/>
                <w:bCs/>
                <w:color w:val="000000"/>
                <w:sz w:val="28"/>
                <w:szCs w:val="28"/>
              </w:rPr>
            </w:pPr>
          </w:p>
          <w:p w14:paraId="643C6095" w14:textId="77777777" w:rsidR="00AA73D2" w:rsidRPr="00A16B80" w:rsidRDefault="00AA73D2" w:rsidP="00AA73D2">
            <w:pPr>
              <w:spacing w:after="0" w:line="240" w:lineRule="auto"/>
              <w:jc w:val="center"/>
              <w:rPr>
                <w:rFonts w:asciiTheme="majorHAnsi" w:eastAsia="Times New Roman" w:hAnsiTheme="majorHAnsi" w:cstheme="majorHAnsi"/>
                <w:b/>
                <w:bCs/>
                <w:color w:val="000000"/>
                <w:sz w:val="28"/>
                <w:szCs w:val="28"/>
              </w:rPr>
            </w:pPr>
          </w:p>
          <w:p w14:paraId="161F17B7" w14:textId="77777777" w:rsidR="00AA73D2" w:rsidRPr="00A16B80" w:rsidRDefault="00AA73D2" w:rsidP="00AA73D2">
            <w:pPr>
              <w:spacing w:after="0" w:line="240" w:lineRule="auto"/>
              <w:jc w:val="center"/>
              <w:rPr>
                <w:rFonts w:asciiTheme="majorHAnsi" w:eastAsia="Times New Roman" w:hAnsiTheme="majorHAnsi" w:cstheme="majorHAnsi"/>
                <w:b/>
                <w:bCs/>
                <w:color w:val="000000"/>
                <w:sz w:val="28"/>
                <w:szCs w:val="28"/>
              </w:rPr>
            </w:pPr>
          </w:p>
          <w:p w14:paraId="08A086EC" w14:textId="129E3288" w:rsidR="00AA73D2" w:rsidRPr="00A16B80" w:rsidRDefault="00AA73D2" w:rsidP="00AA73D2">
            <w:pPr>
              <w:spacing w:after="0" w:line="240" w:lineRule="auto"/>
              <w:jc w:val="center"/>
              <w:rPr>
                <w:rFonts w:asciiTheme="majorHAnsi" w:eastAsia="Times New Roman" w:hAnsiTheme="majorHAnsi" w:cstheme="majorHAnsi"/>
                <w:b/>
                <w:bCs/>
                <w:color w:val="000000"/>
                <w:sz w:val="28"/>
                <w:szCs w:val="28"/>
              </w:rPr>
            </w:pPr>
            <w:r w:rsidRPr="00A16B80">
              <w:rPr>
                <w:rFonts w:asciiTheme="majorHAnsi" w:eastAsia="Times New Roman" w:hAnsiTheme="majorHAnsi" w:cstheme="majorHAnsi"/>
                <w:b/>
                <w:bCs/>
                <w:color w:val="000000"/>
                <w:sz w:val="28"/>
                <w:szCs w:val="28"/>
              </w:rPr>
              <w:t>Hồ Huy Thành</w:t>
            </w:r>
          </w:p>
        </w:tc>
      </w:tr>
    </w:tbl>
    <w:p w14:paraId="5F33C15E" w14:textId="77777777" w:rsidR="00DA49E4" w:rsidRPr="00A16B80" w:rsidRDefault="00DA49E4" w:rsidP="0080141F">
      <w:pPr>
        <w:spacing w:after="120" w:line="240" w:lineRule="auto"/>
        <w:ind w:rightChars="63" w:right="139"/>
        <w:jc w:val="both"/>
        <w:rPr>
          <w:rFonts w:asciiTheme="majorHAnsi" w:hAnsiTheme="majorHAnsi" w:cstheme="majorHAnsi"/>
          <w:color w:val="000000"/>
          <w:sz w:val="28"/>
          <w:szCs w:val="28"/>
        </w:rPr>
      </w:pPr>
    </w:p>
    <w:sectPr w:rsidR="00DA49E4" w:rsidRPr="00A16B80" w:rsidSect="00982A2B">
      <w:headerReference w:type="default" r:id="rId7"/>
      <w:pgSz w:w="11909" w:h="16834" w:code="9"/>
      <w:pgMar w:top="907" w:right="1134" w:bottom="907" w:left="1701" w:header="45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C155" w14:textId="77777777" w:rsidR="00EA50B9" w:rsidRDefault="00EA50B9">
      <w:pPr>
        <w:spacing w:after="0" w:line="240" w:lineRule="auto"/>
      </w:pPr>
      <w:r>
        <w:separator/>
      </w:r>
    </w:p>
  </w:endnote>
  <w:endnote w:type="continuationSeparator" w:id="0">
    <w:p w14:paraId="4DA28121" w14:textId="77777777" w:rsidR="00EA50B9" w:rsidRDefault="00EA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89BDE" w14:textId="77777777" w:rsidR="00EA50B9" w:rsidRDefault="00EA50B9">
      <w:pPr>
        <w:spacing w:after="0" w:line="240" w:lineRule="auto"/>
      </w:pPr>
      <w:r>
        <w:separator/>
      </w:r>
    </w:p>
  </w:footnote>
  <w:footnote w:type="continuationSeparator" w:id="0">
    <w:p w14:paraId="622E7E23" w14:textId="77777777" w:rsidR="00EA50B9" w:rsidRDefault="00EA5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8"/>
        <w:szCs w:val="28"/>
      </w:rPr>
      <w:id w:val="1272207711"/>
      <w:docPartObj>
        <w:docPartGallery w:val="Page Numbers (Top of Page)"/>
        <w:docPartUnique/>
      </w:docPartObj>
    </w:sdtPr>
    <w:sdtEndPr>
      <w:rPr>
        <w:noProof/>
      </w:rPr>
    </w:sdtEndPr>
    <w:sdtContent>
      <w:p w14:paraId="258AFD24" w14:textId="2CADE301" w:rsidR="002C414A" w:rsidRPr="002C414A" w:rsidRDefault="002C414A" w:rsidP="00A83280">
        <w:pPr>
          <w:pStyle w:val="Header"/>
          <w:tabs>
            <w:tab w:val="clear" w:pos="4680"/>
            <w:tab w:val="clear" w:pos="9360"/>
          </w:tabs>
          <w:spacing w:after="0" w:line="240" w:lineRule="auto"/>
          <w:jc w:val="center"/>
          <w:rPr>
            <w:rFonts w:asciiTheme="majorHAnsi" w:hAnsiTheme="majorHAnsi" w:cstheme="majorHAnsi"/>
            <w:sz w:val="28"/>
            <w:szCs w:val="28"/>
          </w:rPr>
        </w:pPr>
        <w:r w:rsidRPr="002C414A">
          <w:rPr>
            <w:rFonts w:asciiTheme="majorHAnsi" w:hAnsiTheme="majorHAnsi" w:cstheme="majorHAnsi"/>
            <w:sz w:val="28"/>
            <w:szCs w:val="28"/>
          </w:rPr>
          <w:fldChar w:fldCharType="begin"/>
        </w:r>
        <w:r w:rsidRPr="002C414A">
          <w:rPr>
            <w:rFonts w:asciiTheme="majorHAnsi" w:hAnsiTheme="majorHAnsi" w:cstheme="majorHAnsi"/>
            <w:sz w:val="28"/>
            <w:szCs w:val="28"/>
          </w:rPr>
          <w:instrText xml:space="preserve"> PAGE   \* MERGEFORMAT </w:instrText>
        </w:r>
        <w:r w:rsidRPr="002C414A">
          <w:rPr>
            <w:rFonts w:asciiTheme="majorHAnsi" w:hAnsiTheme="majorHAnsi" w:cstheme="majorHAnsi"/>
            <w:sz w:val="28"/>
            <w:szCs w:val="28"/>
          </w:rPr>
          <w:fldChar w:fldCharType="separate"/>
        </w:r>
        <w:r w:rsidRPr="002C414A">
          <w:rPr>
            <w:rFonts w:asciiTheme="majorHAnsi" w:hAnsiTheme="majorHAnsi" w:cstheme="majorHAnsi"/>
            <w:noProof/>
            <w:sz w:val="28"/>
            <w:szCs w:val="28"/>
          </w:rPr>
          <w:t>2</w:t>
        </w:r>
        <w:r w:rsidRPr="002C414A">
          <w:rPr>
            <w:rFonts w:asciiTheme="majorHAnsi" w:hAnsiTheme="majorHAnsi" w:cstheme="majorHAnsi"/>
            <w:noProof/>
            <w:sz w:val="28"/>
            <w:szCs w:val="28"/>
          </w:rPr>
          <w:fldChar w:fldCharType="end"/>
        </w:r>
      </w:p>
    </w:sdtContent>
  </w:sdt>
  <w:p w14:paraId="7D309A94" w14:textId="77777777" w:rsidR="002C414A" w:rsidRPr="002C414A" w:rsidRDefault="002C414A" w:rsidP="00A83280">
    <w:pPr>
      <w:pStyle w:val="Header"/>
      <w:spacing w:after="0" w:line="240" w:lineRule="auto"/>
      <w:rPr>
        <w:rFonts w:asciiTheme="majorHAnsi" w:hAnsiTheme="majorHAnsi" w:cstheme="maj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A3B1C"/>
    <w:multiLevelType w:val="multilevel"/>
    <w:tmpl w:val="BBA6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6C22"/>
    <w:multiLevelType w:val="hybridMultilevel"/>
    <w:tmpl w:val="98C43D9E"/>
    <w:lvl w:ilvl="0" w:tplc="F7308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612A9F"/>
    <w:multiLevelType w:val="hybridMultilevel"/>
    <w:tmpl w:val="DB5ACFD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62516C"/>
    <w:multiLevelType w:val="hybridMultilevel"/>
    <w:tmpl w:val="7396B6C0"/>
    <w:lvl w:ilvl="0" w:tplc="898E919C">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9E4"/>
    <w:rsid w:val="00003E0C"/>
    <w:rsid w:val="00041A5F"/>
    <w:rsid w:val="00065F0C"/>
    <w:rsid w:val="00104441"/>
    <w:rsid w:val="00133137"/>
    <w:rsid w:val="001A223B"/>
    <w:rsid w:val="001D6628"/>
    <w:rsid w:val="001F1347"/>
    <w:rsid w:val="001F271F"/>
    <w:rsid w:val="001F4FBB"/>
    <w:rsid w:val="00214249"/>
    <w:rsid w:val="00221111"/>
    <w:rsid w:val="00224D57"/>
    <w:rsid w:val="002701B6"/>
    <w:rsid w:val="00270E12"/>
    <w:rsid w:val="002A1946"/>
    <w:rsid w:val="002A302B"/>
    <w:rsid w:val="002C414A"/>
    <w:rsid w:val="002F579F"/>
    <w:rsid w:val="00305792"/>
    <w:rsid w:val="00321A41"/>
    <w:rsid w:val="00346590"/>
    <w:rsid w:val="00364252"/>
    <w:rsid w:val="003824CC"/>
    <w:rsid w:val="00385C01"/>
    <w:rsid w:val="003A7128"/>
    <w:rsid w:val="003E3114"/>
    <w:rsid w:val="00464D36"/>
    <w:rsid w:val="004672A5"/>
    <w:rsid w:val="00482826"/>
    <w:rsid w:val="004B3CA4"/>
    <w:rsid w:val="00520EB1"/>
    <w:rsid w:val="00547FC2"/>
    <w:rsid w:val="00554E34"/>
    <w:rsid w:val="00557D0B"/>
    <w:rsid w:val="005932D1"/>
    <w:rsid w:val="005D3881"/>
    <w:rsid w:val="005E4EE7"/>
    <w:rsid w:val="00604C0F"/>
    <w:rsid w:val="0065007A"/>
    <w:rsid w:val="00667307"/>
    <w:rsid w:val="006857CA"/>
    <w:rsid w:val="006B6040"/>
    <w:rsid w:val="006D01AA"/>
    <w:rsid w:val="006D1023"/>
    <w:rsid w:val="006D5AF4"/>
    <w:rsid w:val="006E2F35"/>
    <w:rsid w:val="006F571E"/>
    <w:rsid w:val="007007E0"/>
    <w:rsid w:val="0073430A"/>
    <w:rsid w:val="00736EF5"/>
    <w:rsid w:val="00792BD2"/>
    <w:rsid w:val="007A29DC"/>
    <w:rsid w:val="007B3843"/>
    <w:rsid w:val="007B4940"/>
    <w:rsid w:val="007D7E56"/>
    <w:rsid w:val="007E0F04"/>
    <w:rsid w:val="007E555F"/>
    <w:rsid w:val="007E5C1D"/>
    <w:rsid w:val="0080141F"/>
    <w:rsid w:val="008478C1"/>
    <w:rsid w:val="008768BC"/>
    <w:rsid w:val="008A068F"/>
    <w:rsid w:val="008B22C6"/>
    <w:rsid w:val="008E35C0"/>
    <w:rsid w:val="008F7B49"/>
    <w:rsid w:val="00905CE5"/>
    <w:rsid w:val="0092102D"/>
    <w:rsid w:val="0093316F"/>
    <w:rsid w:val="009435AC"/>
    <w:rsid w:val="00944AB6"/>
    <w:rsid w:val="0098117C"/>
    <w:rsid w:val="00982A2B"/>
    <w:rsid w:val="00994167"/>
    <w:rsid w:val="00996249"/>
    <w:rsid w:val="009B391E"/>
    <w:rsid w:val="009B4052"/>
    <w:rsid w:val="009C037D"/>
    <w:rsid w:val="009C6697"/>
    <w:rsid w:val="009D1F7B"/>
    <w:rsid w:val="009D5866"/>
    <w:rsid w:val="009D6855"/>
    <w:rsid w:val="009D704D"/>
    <w:rsid w:val="00A114CB"/>
    <w:rsid w:val="00A16B80"/>
    <w:rsid w:val="00A17786"/>
    <w:rsid w:val="00A32D3C"/>
    <w:rsid w:val="00A42601"/>
    <w:rsid w:val="00A50F78"/>
    <w:rsid w:val="00A57773"/>
    <w:rsid w:val="00A6415E"/>
    <w:rsid w:val="00A725E9"/>
    <w:rsid w:val="00A83280"/>
    <w:rsid w:val="00AA73D2"/>
    <w:rsid w:val="00AE66B1"/>
    <w:rsid w:val="00AF0599"/>
    <w:rsid w:val="00B20561"/>
    <w:rsid w:val="00B47484"/>
    <w:rsid w:val="00B8083A"/>
    <w:rsid w:val="00C34979"/>
    <w:rsid w:val="00C500FD"/>
    <w:rsid w:val="00C50A08"/>
    <w:rsid w:val="00C55FA3"/>
    <w:rsid w:val="00CC644E"/>
    <w:rsid w:val="00CE11BB"/>
    <w:rsid w:val="00CF0D9C"/>
    <w:rsid w:val="00CF0FF8"/>
    <w:rsid w:val="00D31D97"/>
    <w:rsid w:val="00D93EEF"/>
    <w:rsid w:val="00DA49E4"/>
    <w:rsid w:val="00E07A26"/>
    <w:rsid w:val="00E32A45"/>
    <w:rsid w:val="00E45139"/>
    <w:rsid w:val="00E936BD"/>
    <w:rsid w:val="00EA50B9"/>
    <w:rsid w:val="00EB6641"/>
    <w:rsid w:val="00EC6827"/>
    <w:rsid w:val="00ED50D4"/>
    <w:rsid w:val="00F11B44"/>
    <w:rsid w:val="00F2379E"/>
    <w:rsid w:val="00F67981"/>
    <w:rsid w:val="00F95C1B"/>
    <w:rsid w:val="00FB2A00"/>
    <w:rsid w:val="00FC3252"/>
    <w:rsid w:val="00FF126E"/>
    <w:rsid w:val="00FF63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EED5"/>
  <w15:docId w15:val="{04FBB330-2396-4B74-8EB5-8682E6F9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rPr>
      <w:lang w:val="en-US"/>
    </w:rPr>
  </w:style>
  <w:style w:type="paragraph" w:customStyle="1" w:styleId="Body">
    <w:name w:val="Body"/>
    <w:autoRedefine/>
    <w:pPr>
      <w:spacing w:beforeLines="50" w:afterLines="50" w:line="276" w:lineRule="auto"/>
      <w:ind w:firstLine="720"/>
      <w:jc w:val="both"/>
    </w:pPr>
    <w:rPr>
      <w:rFonts w:ascii="Times New Roman" w:eastAsia="Arial Unicode MS" w:hAnsi="Times New Roman"/>
      <w:bCs/>
      <w:snapToGrid w:val="0"/>
      <w:sz w:val="28"/>
      <w:szCs w:val="28"/>
      <w:u w:color="000000"/>
      <w:lang w:val="pt-PT"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rPr>
  </w:style>
  <w:style w:type="paragraph" w:styleId="NormalWeb">
    <w:name w:val="Normal (Web)"/>
    <w:basedOn w:val="Normal"/>
    <w:uiPriority w:val="99"/>
    <w:unhideWhenUsed/>
    <w:rPr>
      <w:rFonts w:ascii="Times New Roman" w:hAnsi="Times New Roman"/>
      <w:sz w:val="24"/>
      <w:szCs w:val="24"/>
    </w:rPr>
  </w:style>
  <w:style w:type="paragraph" w:styleId="BodyText">
    <w:name w:val="Body Text"/>
    <w:basedOn w:val="Normal"/>
    <w:link w:val="BodyTextChar"/>
    <w:pPr>
      <w:spacing w:after="120" w:line="240" w:lineRule="auto"/>
      <w:jc w:val="both"/>
    </w:pPr>
    <w:rPr>
      <w:rFonts w:ascii="Times New Roman" w:hAnsi="Times New Roman"/>
      <w:sz w:val="28"/>
      <w:szCs w:val="28"/>
    </w:rPr>
  </w:style>
  <w:style w:type="character" w:customStyle="1" w:styleId="BodyTextChar">
    <w:name w:val="Body Text Char"/>
    <w:basedOn w:val="DefaultParagraphFont"/>
    <w:link w:val="BodyText"/>
    <w:rPr>
      <w:rFonts w:ascii="Times New Roman" w:hAnsi="Times New Roman"/>
      <w:sz w:val="28"/>
      <w:szCs w:val="28"/>
      <w:lang w:val="en-US" w:eastAsia="en-US"/>
    </w:rPr>
  </w:style>
  <w:style w:type="paragraph" w:styleId="ListParagraph">
    <w:name w:val="List Paragraph"/>
    <w:basedOn w:val="Normal"/>
    <w:uiPriority w:val="34"/>
    <w:qFormat/>
    <w:rsid w:val="00876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8646">
      <w:bodyDiv w:val="1"/>
      <w:marLeft w:val="0"/>
      <w:marRight w:val="0"/>
      <w:marTop w:val="0"/>
      <w:marBottom w:val="0"/>
      <w:divBdr>
        <w:top w:val="none" w:sz="0" w:space="0" w:color="auto"/>
        <w:left w:val="none" w:sz="0" w:space="0" w:color="auto"/>
        <w:bottom w:val="none" w:sz="0" w:space="0" w:color="auto"/>
        <w:right w:val="none" w:sz="0" w:space="0" w:color="auto"/>
      </w:divBdr>
    </w:div>
    <w:div w:id="518159920">
      <w:bodyDiv w:val="1"/>
      <w:marLeft w:val="0"/>
      <w:marRight w:val="0"/>
      <w:marTop w:val="0"/>
      <w:marBottom w:val="0"/>
      <w:divBdr>
        <w:top w:val="none" w:sz="0" w:space="0" w:color="auto"/>
        <w:left w:val="none" w:sz="0" w:space="0" w:color="auto"/>
        <w:bottom w:val="none" w:sz="0" w:space="0" w:color="auto"/>
        <w:right w:val="none" w:sz="0" w:space="0" w:color="auto"/>
      </w:divBdr>
    </w:div>
    <w:div w:id="642391099">
      <w:bodyDiv w:val="1"/>
      <w:marLeft w:val="0"/>
      <w:marRight w:val="0"/>
      <w:marTop w:val="0"/>
      <w:marBottom w:val="0"/>
      <w:divBdr>
        <w:top w:val="none" w:sz="0" w:space="0" w:color="auto"/>
        <w:left w:val="none" w:sz="0" w:space="0" w:color="auto"/>
        <w:bottom w:val="none" w:sz="0" w:space="0" w:color="auto"/>
        <w:right w:val="none" w:sz="0" w:space="0" w:color="auto"/>
      </w:divBdr>
    </w:div>
    <w:div w:id="721516826">
      <w:bodyDiv w:val="1"/>
      <w:marLeft w:val="0"/>
      <w:marRight w:val="0"/>
      <w:marTop w:val="0"/>
      <w:marBottom w:val="0"/>
      <w:divBdr>
        <w:top w:val="none" w:sz="0" w:space="0" w:color="auto"/>
        <w:left w:val="none" w:sz="0" w:space="0" w:color="auto"/>
        <w:bottom w:val="none" w:sz="0" w:space="0" w:color="auto"/>
        <w:right w:val="none" w:sz="0" w:space="0" w:color="auto"/>
      </w:divBdr>
    </w:div>
    <w:div w:id="780302925">
      <w:bodyDiv w:val="1"/>
      <w:marLeft w:val="0"/>
      <w:marRight w:val="0"/>
      <w:marTop w:val="0"/>
      <w:marBottom w:val="0"/>
      <w:divBdr>
        <w:top w:val="none" w:sz="0" w:space="0" w:color="auto"/>
        <w:left w:val="none" w:sz="0" w:space="0" w:color="auto"/>
        <w:bottom w:val="none" w:sz="0" w:space="0" w:color="auto"/>
        <w:right w:val="none" w:sz="0" w:space="0" w:color="auto"/>
      </w:divBdr>
    </w:div>
    <w:div w:id="838613941">
      <w:bodyDiv w:val="1"/>
      <w:marLeft w:val="0"/>
      <w:marRight w:val="0"/>
      <w:marTop w:val="0"/>
      <w:marBottom w:val="0"/>
      <w:divBdr>
        <w:top w:val="none" w:sz="0" w:space="0" w:color="auto"/>
        <w:left w:val="none" w:sz="0" w:space="0" w:color="auto"/>
        <w:bottom w:val="none" w:sz="0" w:space="0" w:color="auto"/>
        <w:right w:val="none" w:sz="0" w:space="0" w:color="auto"/>
      </w:divBdr>
    </w:div>
    <w:div w:id="1075006032">
      <w:bodyDiv w:val="1"/>
      <w:marLeft w:val="0"/>
      <w:marRight w:val="0"/>
      <w:marTop w:val="0"/>
      <w:marBottom w:val="0"/>
      <w:divBdr>
        <w:top w:val="none" w:sz="0" w:space="0" w:color="auto"/>
        <w:left w:val="none" w:sz="0" w:space="0" w:color="auto"/>
        <w:bottom w:val="none" w:sz="0" w:space="0" w:color="auto"/>
        <w:right w:val="none" w:sz="0" w:space="0" w:color="auto"/>
      </w:divBdr>
    </w:div>
    <w:div w:id="1097214307">
      <w:bodyDiv w:val="1"/>
      <w:marLeft w:val="0"/>
      <w:marRight w:val="0"/>
      <w:marTop w:val="0"/>
      <w:marBottom w:val="0"/>
      <w:divBdr>
        <w:top w:val="none" w:sz="0" w:space="0" w:color="auto"/>
        <w:left w:val="none" w:sz="0" w:space="0" w:color="auto"/>
        <w:bottom w:val="none" w:sz="0" w:space="0" w:color="auto"/>
        <w:right w:val="none" w:sz="0" w:space="0" w:color="auto"/>
      </w:divBdr>
    </w:div>
    <w:div w:id="1173379831">
      <w:bodyDiv w:val="1"/>
      <w:marLeft w:val="0"/>
      <w:marRight w:val="0"/>
      <w:marTop w:val="0"/>
      <w:marBottom w:val="0"/>
      <w:divBdr>
        <w:top w:val="none" w:sz="0" w:space="0" w:color="auto"/>
        <w:left w:val="none" w:sz="0" w:space="0" w:color="auto"/>
        <w:bottom w:val="none" w:sz="0" w:space="0" w:color="auto"/>
        <w:right w:val="none" w:sz="0" w:space="0" w:color="auto"/>
      </w:divBdr>
    </w:div>
    <w:div w:id="1469012936">
      <w:bodyDiv w:val="1"/>
      <w:marLeft w:val="0"/>
      <w:marRight w:val="0"/>
      <w:marTop w:val="0"/>
      <w:marBottom w:val="0"/>
      <w:divBdr>
        <w:top w:val="none" w:sz="0" w:space="0" w:color="auto"/>
        <w:left w:val="none" w:sz="0" w:space="0" w:color="auto"/>
        <w:bottom w:val="none" w:sz="0" w:space="0" w:color="auto"/>
        <w:right w:val="none" w:sz="0" w:space="0" w:color="auto"/>
      </w:divBdr>
    </w:div>
    <w:div w:id="2006011917">
      <w:bodyDiv w:val="1"/>
      <w:marLeft w:val="0"/>
      <w:marRight w:val="0"/>
      <w:marTop w:val="0"/>
      <w:marBottom w:val="0"/>
      <w:divBdr>
        <w:top w:val="none" w:sz="0" w:space="0" w:color="auto"/>
        <w:left w:val="none" w:sz="0" w:space="0" w:color="auto"/>
        <w:bottom w:val="none" w:sz="0" w:space="0" w:color="auto"/>
        <w:right w:val="none" w:sz="0" w:space="0" w:color="auto"/>
      </w:divBdr>
    </w:div>
    <w:div w:id="20995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31776-EDAB-4FBA-9E5C-9C659CCC19B2}"/>
</file>

<file path=customXml/itemProps2.xml><?xml version="1.0" encoding="utf-8"?>
<ds:datastoreItem xmlns:ds="http://schemas.openxmlformats.org/officeDocument/2006/customXml" ds:itemID="{D5110ED9-B1FE-4F32-9046-7071E9ED3830}"/>
</file>

<file path=customXml/itemProps3.xml><?xml version="1.0" encoding="utf-8"?>
<ds:datastoreItem xmlns:ds="http://schemas.openxmlformats.org/officeDocument/2006/customXml" ds:itemID="{565681C3-433C-4A78-A7C7-C8688D74AA0B}"/>
</file>

<file path=docProps/app.xml><?xml version="1.0" encoding="utf-8"?>
<Properties xmlns="http://schemas.openxmlformats.org/officeDocument/2006/extended-properties" xmlns:vt="http://schemas.openxmlformats.org/officeDocument/2006/docPropsVTypes">
  <Template>Normal</Template>
  <TotalTime>348</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Phòng Tổng hợp - Văn phòng UBND tỉnh Hà Tĩnh</vt:lpstr>
    </vt:vector>
  </TitlesOfParts>
  <Company>Tong cuc Thue</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Văn phòng UBND tỉnh Hà Tĩnh</dc:title>
  <dc:creator>Phòng Tổng hợp - Văn phòng UBND tỉnh Hà Tĩnh</dc:creator>
  <cp:lastModifiedBy>Administrator</cp:lastModifiedBy>
  <cp:revision>104</cp:revision>
  <cp:lastPrinted>2025-12-01T08:34:00Z</cp:lastPrinted>
  <dcterms:created xsi:type="dcterms:W3CDTF">2025-11-16T03:02:00Z</dcterms:created>
  <dcterms:modified xsi:type="dcterms:W3CDTF">2025-12-23T04:22:00Z</dcterms:modified>
  <cp:contentStatus/>
</cp:coreProperties>
</file>